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22D471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5F29DDA7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487D380D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4ACAB1C7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558F6513">
      <w:pPr>
        <w:widowControl/>
        <w:jc w:val="center"/>
        <w:outlineLvl w:val="9"/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bidi="ar"/>
        </w:rPr>
        <w:t>北京理工大学</w:t>
      </w: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val="en-US" w:eastAsia="zh-CN" w:bidi="ar"/>
        </w:rPr>
        <w:t>研究生竞赛获奖填报</w:t>
      </w:r>
    </w:p>
    <w:p w14:paraId="05F20A3A">
      <w:pPr>
        <w:widowControl/>
        <w:jc w:val="center"/>
        <w:outlineLvl w:val="9"/>
      </w:pP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bidi="ar"/>
        </w:rPr>
        <w:t>操作手册</w:t>
      </w:r>
    </w:p>
    <w:p w14:paraId="512C765C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  <w:t>（</w:t>
      </w: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val="en-US" w:eastAsia="zh-CN" w:bidi="ar"/>
        </w:rPr>
        <w:t>管理员</w:t>
      </w: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  <w:t>版）</w:t>
      </w:r>
    </w:p>
    <w:p w14:paraId="404D637C"/>
    <w:p w14:paraId="429FEE9B"/>
    <w:p w14:paraId="3C146A17"/>
    <w:p w14:paraId="029AF702"/>
    <w:p w14:paraId="47D2BE07"/>
    <w:p w14:paraId="01EC94ED"/>
    <w:p w14:paraId="42DA943D"/>
    <w:p w14:paraId="0D6FB853"/>
    <w:p w14:paraId="0319D6AF"/>
    <w:p w14:paraId="55D8094D"/>
    <w:p w14:paraId="4C87D3CD"/>
    <w:p w14:paraId="2C0C1310"/>
    <w:p w14:paraId="5E51FBCA"/>
    <w:p w14:paraId="699DFFA1"/>
    <w:p w14:paraId="2922AAC9"/>
    <w:p w14:paraId="0DC4401B"/>
    <w:p w14:paraId="14D14284">
      <w:pPr>
        <w:pStyle w:val="2"/>
        <w:bidi w:val="0"/>
      </w:pPr>
      <w:r>
        <w:rPr>
          <w:rFonts w:hint="eastAsia"/>
        </w:rPr>
        <w:t>一、概述</w:t>
      </w:r>
    </w:p>
    <w:p w14:paraId="66B7069D"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为了方便各位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老师进行研究生竞赛获奖填报的审核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 xml:space="preserve">工作，特编写此操作手册。 </w:t>
      </w:r>
    </w:p>
    <w:p w14:paraId="5A85D7FE">
      <w:pPr>
        <w:pStyle w:val="2"/>
        <w:bidi w:val="0"/>
      </w:pPr>
      <w:r>
        <w:rPr>
          <w:rFonts w:hint="eastAsia"/>
        </w:rPr>
        <w:t>二、操作流程</w:t>
      </w:r>
    </w:p>
    <w:p w14:paraId="4017BBBE">
      <w:pPr>
        <w:pStyle w:val="3"/>
        <w:bidi w:val="0"/>
        <w:rPr>
          <w:rFonts w:ascii="宋体" w:hAnsi="宋体" w:eastAsia="宋体" w:cs="宋体"/>
          <w:b/>
          <w:color w:val="000000"/>
          <w:kern w:val="0"/>
          <w:sz w:val="36"/>
          <w:szCs w:val="36"/>
          <w:lang w:bidi="ar"/>
        </w:rPr>
      </w:pPr>
      <w:r>
        <w:rPr>
          <w:rFonts w:ascii="Calibri Bold" w:hAnsi="Calibri Bold" w:eastAsia="Calibri Bold" w:cs="Calibri Bold"/>
          <w:b/>
          <w:color w:val="000000"/>
          <w:kern w:val="0"/>
          <w:sz w:val="36"/>
          <w:szCs w:val="36"/>
          <w:lang w:bidi="ar"/>
        </w:rPr>
        <w:t xml:space="preserve">1. 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  <w:t>系统登录</w:t>
      </w:r>
    </w:p>
    <w:p w14:paraId="4594DC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（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）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北理云登录：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建议使用</w:t>
      </w:r>
      <w:r>
        <w:rPr>
          <w:rFonts w:hint="eastAsia" w:ascii="宋体" w:hAnsi="宋体" w:eastAsia="宋体" w:cs="宋体"/>
          <w:b/>
          <w:color w:val="FF0000"/>
          <w:kern w:val="0"/>
          <w:szCs w:val="28"/>
          <w:lang w:eastAsia="zh-Hans" w:bidi="ar"/>
        </w:rPr>
        <w:t>chrome谷歌浏览器或火狐浏览器</w:t>
      </w:r>
      <w:r>
        <w:rPr>
          <w:rFonts w:ascii="宋体" w:hAnsi="宋体" w:eastAsia="宋体" w:cs="宋体"/>
          <w:b/>
          <w:color w:val="FF0000"/>
          <w:kern w:val="0"/>
          <w:szCs w:val="28"/>
          <w:lang w:eastAsia="zh-Hans" w:bidi="ar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登录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北理云（</w:t>
      </w:r>
      <w:r>
        <w:rPr>
          <w:rFonts w:hint="eastAsia" w:ascii="Times New Roman" w:hAnsi="Times New Roman" w:eastAsia="宋体" w:cs="Times New Roman"/>
          <w:color w:val="000000"/>
          <w:kern w:val="0"/>
          <w:szCs w:val="28"/>
          <w:lang w:eastAsia="zh-Hans" w:bidi="ar"/>
        </w:rPr>
        <w:t>https://i.bit.edu.cn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</w:t>
      </w: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,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在首页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点击【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教师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办事】，选择【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研究生竞赛填报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审核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】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进入研究生竞赛获奖填报，数据审核页面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。</w:t>
      </w:r>
    </w:p>
    <w:p w14:paraId="1027569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</w:pPr>
      <w:r>
        <w:drawing>
          <wp:inline distT="0" distB="0" distL="114300" distR="114300">
            <wp:extent cx="5271135" cy="2682240"/>
            <wp:effectExtent l="0" t="0" r="190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1561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8"/>
          <w:lang w:val="en-US" w:eastAsia="zh-CN" w:bidi="ar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校外登录：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可访问</w:t>
      </w:r>
      <w:r>
        <w:rPr>
          <w:rFonts w:hint="eastAsia" w:ascii="Times New Roman" w:hAnsi="Times New Roman" w:eastAsia="宋体" w:cs="Times New Roman"/>
          <w:color w:val="000000"/>
          <w:kern w:val="0"/>
          <w:szCs w:val="28"/>
          <w:lang w:eastAsia="zh-Hans" w:bidi="ar"/>
        </w:rPr>
        <w:t>https://webvpn.bit.edu.cn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在【业务系统】下，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选择【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研究生院-竞赛获奖审核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】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进入研究生竞赛获奖填报，数据审核页面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。</w:t>
      </w:r>
    </w:p>
    <w:p w14:paraId="33173BB3">
      <w:r>
        <w:drawing>
          <wp:inline distT="0" distB="0" distL="114300" distR="114300">
            <wp:extent cx="5266690" cy="238379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2514">
      <w:pPr>
        <w:pStyle w:val="3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首页操作</w:t>
      </w:r>
    </w:p>
    <w:p w14:paraId="524292C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管理员登录后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进入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填报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页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即可看到如下页面。</w:t>
      </w:r>
      <w:r>
        <w:rPr>
          <w:rFonts w:hint="eastAsia"/>
          <w:lang w:val="en-US" w:eastAsia="zh-CN"/>
        </w:rPr>
        <w:t>按功能模块分为个人填报、应用中心、任务中心三个模块。</w:t>
      </w:r>
    </w:p>
    <w:p w14:paraId="119884E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205DE">
      <w:pPr>
        <w:pStyle w:val="3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个人填报</w:t>
      </w:r>
    </w:p>
    <w:p w14:paraId="551DF538">
      <w:pPr>
        <w:widowControl/>
        <w:numPr>
          <w:ilvl w:val="0"/>
          <w:numId w:val="0"/>
        </w:numPr>
        <w:jc w:val="left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个人填报界面，管理员可进行数据填报/核对，如页面为空，则无需进行填报。</w:t>
      </w:r>
    </w:p>
    <w:p w14:paraId="699BF8A2">
      <w:pPr>
        <w:widowControl/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</w:pPr>
      <w:r>
        <w:drawing>
          <wp:inline distT="0" distB="0" distL="114300" distR="114300">
            <wp:extent cx="5266690" cy="238379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44396">
      <w:pPr>
        <w:pStyle w:val="3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应用中心</w:t>
      </w:r>
    </w:p>
    <w:p w14:paraId="0A444EE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应用中心：</w:t>
      </w:r>
      <w:r>
        <w:rPr>
          <w:rFonts w:hint="eastAsia"/>
          <w:lang w:val="en-US" w:eastAsia="zh-CN"/>
        </w:rPr>
        <w:t>应用中心为管理员编辑/查看数据页面；</w:t>
      </w:r>
    </w:p>
    <w:p w14:paraId="52B7E0E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点击应用中心，进入应用中心展示界面，选择【竞赛获奖情况】，进入页面后，页面中展示所有学生填报的竞赛获奖数据情况，可以对学生数据进行查看、添加、编辑、删除、导入、导出等操作；</w:t>
      </w:r>
    </w:p>
    <w:p w14:paraId="160CC289">
      <w:pPr>
        <w:widowControl/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6690" cy="11455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b="519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ED199">
      <w:pPr>
        <w:widowControl/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6690" cy="2383790"/>
            <wp:effectExtent l="0" t="0" r="635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B7A9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413" w:lineRule="auto"/>
        <w:textAlignment w:val="auto"/>
        <w:rPr>
          <w:rFonts w:hint="default" w:ascii="黑体" w:hAnsi="黑体" w:eastAsia="黑体" w:cs="黑体"/>
          <w:lang w:val="en-US" w:eastAsia="zh-CN"/>
        </w:rPr>
      </w:pPr>
      <w:r>
        <w:rPr>
          <w:rFonts w:hint="default" w:ascii="黑体" w:hAnsi="黑体" w:eastAsia="黑体" w:cs="黑体"/>
          <w:b/>
          <w:kern w:val="2"/>
          <w:sz w:val="32"/>
          <w:szCs w:val="24"/>
          <w:lang w:val="en-US" w:eastAsia="zh-CN" w:bidi="ar-SA"/>
        </w:rPr>
        <w:t>（1）</w:t>
      </w:r>
      <w:r>
        <w:rPr>
          <w:rFonts w:hint="eastAsia" w:ascii="黑体" w:hAnsi="黑体" w:eastAsia="黑体" w:cs="黑体"/>
          <w:lang w:val="en-US" w:eastAsia="zh-CN"/>
        </w:rPr>
        <w:t>查看数据</w:t>
      </w:r>
    </w:p>
    <w:p w14:paraId="1B283F6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outlineLvl w:val="9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根据左侧导航栏，选择需要查询数据的表，点击按钮【展开筛选条件】，打开上方的搜索框。</w:t>
      </w:r>
    </w:p>
    <w:p w14:paraId="31F468B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outlineLvl w:val="9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针对已有数据，管理员可在页面顶部的查询项进行搜索查询。</w:t>
      </w:r>
    </w:p>
    <w:p w14:paraId="7B4F5B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管理员也可运用“高级查询”功能设置高级规则进行查询。如果该查询条件经常使用，管理员点击“保存为常用”后，可在【常用查询】栏目中查看并快捷使用。</w:t>
      </w:r>
    </w:p>
    <w:p w14:paraId="3078FE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0045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413" w:lineRule="auto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kern w:val="2"/>
          <w:sz w:val="32"/>
          <w:szCs w:val="24"/>
          <w:lang w:val="en-US" w:eastAsia="zh-CN" w:bidi="ar-SA"/>
        </w:rPr>
        <w:t>（2）</w:t>
      </w:r>
      <w:r>
        <w:rPr>
          <w:rFonts w:hint="eastAsia" w:ascii="黑体" w:hAnsi="黑体" w:eastAsia="黑体" w:cs="黑体"/>
          <w:lang w:val="en-US" w:eastAsia="zh-CN"/>
        </w:rPr>
        <w:t>添加数据</w:t>
      </w:r>
    </w:p>
    <w:p w14:paraId="077A3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针对新增数据，管理员可点击“添加”按钮增加数据。</w:t>
      </w:r>
    </w:p>
    <w:p w14:paraId="4541AA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数据弹窗中，带有红色星号的为必填项，无红色星号的为选填项。</w:t>
      </w:r>
    </w:p>
    <w:p w14:paraId="006B12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若新增</w:t>
      </w:r>
      <w:r>
        <w:rPr>
          <w:rFonts w:hint="eastAsia"/>
          <w:lang w:val="en-US" w:eastAsia="zh-CN"/>
        </w:rPr>
        <w:t>数据已存在于维度中，则提交数据时会弹窗提示“数据重复”。</w:t>
      </w:r>
    </w:p>
    <w:p w14:paraId="66E6AE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6690" cy="2383790"/>
            <wp:effectExtent l="0" t="0" r="635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658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B0432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413" w:lineRule="auto"/>
        <w:textAlignment w:val="auto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（3）编辑更新数据</w:t>
      </w:r>
    </w:p>
    <w:p w14:paraId="04A113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在数据右侧点击“编辑”按钮，即可编辑修改该条数据。</w:t>
      </w:r>
    </w:p>
    <w:p w14:paraId="4EAE04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若编辑了唯一值字段且新的唯一值数据已存在于维度中，则提交数据时会弹窗提示“数据重复”。</w:t>
      </w:r>
    </w:p>
    <w:p w14:paraId="33BD16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21108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413" w:lineRule="auto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（4）删除数据</w:t>
      </w:r>
    </w:p>
    <w:p w14:paraId="07B8BE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管理员在数据右侧点击“删除”按钮，即</w:t>
      </w:r>
      <w:r>
        <w:rPr>
          <w:rFonts w:hint="eastAsia"/>
          <w:lang w:val="en-US" w:eastAsia="zh-CN"/>
        </w:rPr>
        <w:t>可删除该条数据。</w:t>
      </w:r>
    </w:p>
    <w:p w14:paraId="2884F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如果需要删除多条数据，管理员可选择【当页全选、全部全选】或自行勾选多条数据后，点击“批量删除”按钮，即可批量删除被勾选的数据。</w:t>
      </w:r>
    </w:p>
    <w:p w14:paraId="430975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4906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413" w:lineRule="auto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（5）批量新增或更新数据</w:t>
      </w:r>
    </w:p>
    <w:p w14:paraId="1CC45C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管理员可通过“导入”功能来批量新增或更新多条数据。</w:t>
      </w:r>
    </w:p>
    <w:p w14:paraId="61E218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管理员确定好【导入方式】后，下载导入模板，填写完成并上传文件。系统检测模板文件数据格式无误后即可导入成功。</w:t>
      </w:r>
    </w:p>
    <w:p w14:paraId="4BCA6F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【导入方式】分为三种：</w:t>
      </w:r>
    </w:p>
    <w:p w14:paraId="134EB676">
      <w:pPr>
        <w:widowControl w:val="0"/>
        <w:numPr>
          <w:ilvl w:val="0"/>
          <w:numId w:val="0"/>
        </w:numPr>
        <w:ind w:leftChars="20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①仅新增数据</w:t>
      </w:r>
    </w:p>
    <w:p w14:paraId="55E764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系统会根据唯一值字段进行判断，如果该维度不存在该唯一值数据，则会直接新增数据。对于维度已有数据不会进行更新操作。</w:t>
      </w:r>
    </w:p>
    <w:p w14:paraId="298D2981">
      <w:pPr>
        <w:widowControl w:val="0"/>
        <w:numPr>
          <w:ilvl w:val="0"/>
          <w:numId w:val="0"/>
        </w:numPr>
        <w:ind w:leftChars="20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②仅更新数据</w:t>
      </w:r>
    </w:p>
    <w:p w14:paraId="3D3FB0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系统会根据唯一值字段进行判断，如果该维度已有该唯一值数据，则会相应更新该条数据。对于维度没有的数据不会进行新增操作。</w:t>
      </w:r>
    </w:p>
    <w:p w14:paraId="3FDEE95E">
      <w:pPr>
        <w:widowControl w:val="0"/>
        <w:numPr>
          <w:ilvl w:val="0"/>
          <w:numId w:val="0"/>
        </w:numPr>
        <w:ind w:leftChars="20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③更新或新增数据</w:t>
      </w:r>
    </w:p>
    <w:p w14:paraId="77FBBB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系统会根据唯一值字段进行判断，相应进行更新或新增数据操作。</w:t>
      </w:r>
    </w:p>
    <w:p w14:paraId="7CDB11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若导入文件中有错误数据，管理员可下载失败数据，查看数据错误原因。</w:t>
      </w:r>
    </w:p>
    <w:p w14:paraId="1FA69B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</w:pPr>
      <w:r>
        <w:rPr>
          <w:rFonts w:hint="eastAsia"/>
          <w:lang w:val="en-US" w:eastAsia="zh-CN"/>
        </w:rPr>
        <w:t>管理员可根据错误信息，在原导入文件调整修改好数据后，点击“重新上传”按钮再次上传。</w:t>
      </w:r>
    </w:p>
    <w:p w14:paraId="145EFC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15F8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413" w:lineRule="auto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（6）导出数据</w:t>
      </w:r>
    </w:p>
    <w:p w14:paraId="76E04A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需导出目前表中已有数据/根据条件查询后的结果数据，可选择【当页全选/全部全选】，点击按钮【自选数据导出】，选择需要导出的字段后，点击下载，导出完成后即可下载（如数据过多，则导出时间较长）。</w:t>
      </w:r>
    </w:p>
    <w:p w14:paraId="5D0B72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6AC7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任务中心</w:t>
      </w:r>
    </w:p>
    <w:p w14:paraId="541FB77C">
      <w:pPr>
        <w:widowControl/>
        <w:numPr>
          <w:ilvl w:val="0"/>
          <w:numId w:val="0"/>
        </w:numPr>
        <w:ind w:firstLine="562" w:firstLineChars="200"/>
        <w:jc w:val="left"/>
        <w:outlineLvl w:val="9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任务中心：</w:t>
      </w:r>
      <w:r>
        <w:rPr>
          <w:rFonts w:hint="eastAsia"/>
          <w:lang w:val="en-US" w:eastAsia="zh-CN"/>
        </w:rPr>
        <w:t>学生填报后待审核数据，可在此处进行查看审核。</w:t>
      </w:r>
    </w:p>
    <w:p w14:paraId="230B473D">
      <w:pPr>
        <w:widowControl/>
        <w:numPr>
          <w:ilvl w:val="0"/>
          <w:numId w:val="0"/>
        </w:numPr>
        <w:ind w:firstLine="560" w:firstLineChars="200"/>
        <w:jc w:val="left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点击上方导航栏中的【任务中心】，可以进入任务中心管理界面，管理界面分为申请记录、我的审核、我的办事。</w:t>
      </w:r>
    </w:p>
    <w:p w14:paraId="23E00687">
      <w:pPr>
        <w:widowControl/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6690" cy="2383790"/>
            <wp:effectExtent l="0" t="0" r="635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A2F77">
      <w:pPr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outlineLvl w:val="9"/>
        <w:rPr>
          <w:rFonts w:hint="eastAsia"/>
          <w:highlight w:val="none"/>
          <w:shd w:val="clear" w:color="auto" w:fill="auto"/>
          <w:lang w:val="en-US" w:eastAsia="zh-CN"/>
        </w:rPr>
      </w:pPr>
      <w:r>
        <w:rPr>
          <w:rFonts w:hint="eastAsia"/>
          <w:b/>
          <w:bCs/>
          <w:highlight w:val="none"/>
          <w:shd w:val="clear" w:color="auto" w:fill="auto"/>
          <w:lang w:val="en-US" w:eastAsia="zh-CN"/>
        </w:rPr>
        <w:t>①申请记录：</w:t>
      </w:r>
      <w:r>
        <w:rPr>
          <w:rFonts w:hint="eastAsia"/>
          <w:highlight w:val="none"/>
          <w:shd w:val="clear" w:color="auto" w:fill="auto"/>
          <w:lang w:val="en-US" w:eastAsia="zh-CN"/>
        </w:rPr>
        <w:t>可以查看个人（个人申请情况，不涉及其他教职工）进行中、已完成、已撤回的数据情况。点击详情可查看具体数据，其中高亮部分为数据修改部分；</w:t>
      </w:r>
    </w:p>
    <w:p w14:paraId="6D94F97B">
      <w:pPr>
        <w:widowControl/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3515" cy="1142365"/>
            <wp:effectExtent l="0" t="0" r="13335" b="63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4EA7">
      <w:pPr>
        <w:widowControl/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5420" cy="1964055"/>
            <wp:effectExtent l="0" t="0" r="11430" b="17145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9774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②我的审核：</w:t>
      </w:r>
      <w:r>
        <w:rPr>
          <w:rFonts w:hint="eastAsia"/>
          <w:lang w:val="en-US" w:eastAsia="zh-CN"/>
        </w:rPr>
        <w:t>可显示或查询需要管理员审核的数据，教职工修改需审核字段后，提交审核，管理员老师可在【我的审核】页面进行查看审核；</w:t>
      </w:r>
    </w:p>
    <w:p w14:paraId="752FC39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点击待审核任务右侧【审核】按钮，点击后即可查看教职工提交数据</w:t>
      </w:r>
      <w:r>
        <w:rPr>
          <w:rFonts w:hint="eastAsia"/>
          <w:highlight w:val="none"/>
          <w:lang w:val="en-US" w:eastAsia="zh-CN"/>
        </w:rPr>
        <w:t>，其中高亮部分为数据修改部分（如数据为新增数据，则不标注高亮），确认数据是否正确，</w:t>
      </w:r>
      <w:r>
        <w:rPr>
          <w:rFonts w:hint="eastAsia"/>
          <w:highlight w:val="yellow"/>
          <w:lang w:val="en-US" w:eastAsia="zh-CN"/>
        </w:rPr>
        <w:t>可在下方选择是否审核通过（如下图）</w:t>
      </w:r>
      <w:r>
        <w:rPr>
          <w:rFonts w:hint="eastAsia"/>
          <w:lang w:val="en-US" w:eastAsia="zh-CN"/>
        </w:rPr>
        <w:t>。</w:t>
      </w:r>
    </w:p>
    <w:p w14:paraId="3817451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678940"/>
            <wp:effectExtent l="0" t="0" r="6350" b="1270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83790"/>
            <wp:effectExtent l="0" t="0" r="6350" b="889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B61A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如管理员需编辑，教职工提交的审核数据，可在审核页面直接修改，点击【审核】后，弹框上方表头部分，点击【修改内容】列名右侧的编辑按钮，即可进行编辑，弹出页面的可编辑字段为教职工个人页面可编辑字段。</w:t>
      </w:r>
    </w:p>
    <w:p w14:paraId="46B02318">
      <w:pPr>
        <w:widowControl/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6690" cy="2383790"/>
            <wp:effectExtent l="0" t="0" r="6350" b="889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D7CB">
      <w:pPr>
        <w:widowControl/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</w:pPr>
      <w:r>
        <w:drawing>
          <wp:inline distT="0" distB="0" distL="114300" distR="114300">
            <wp:extent cx="5266690" cy="2383790"/>
            <wp:effectExtent l="0" t="0" r="6350" b="889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B27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EB167F"/>
    <w:multiLevelType w:val="singleLevel"/>
    <w:tmpl w:val="5BEB167F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0NzVkYjZkYWE1ZDdhZTY1NTg5ZDRhZmMyZWVlOGMifQ=="/>
  </w:docVars>
  <w:rsids>
    <w:rsidRoot w:val="664701F4"/>
    <w:rsid w:val="00B87A8B"/>
    <w:rsid w:val="01C81F50"/>
    <w:rsid w:val="07DD49A7"/>
    <w:rsid w:val="096A3EEE"/>
    <w:rsid w:val="0EE61B2D"/>
    <w:rsid w:val="10565EE4"/>
    <w:rsid w:val="187622AE"/>
    <w:rsid w:val="1D1C4C74"/>
    <w:rsid w:val="2C3D07C6"/>
    <w:rsid w:val="2F803CE6"/>
    <w:rsid w:val="300936DD"/>
    <w:rsid w:val="359330B7"/>
    <w:rsid w:val="3E93579A"/>
    <w:rsid w:val="4C092467"/>
    <w:rsid w:val="4DED1540"/>
    <w:rsid w:val="51FA1AF1"/>
    <w:rsid w:val="5517034B"/>
    <w:rsid w:val="59423104"/>
    <w:rsid w:val="5A302603"/>
    <w:rsid w:val="5C776C7E"/>
    <w:rsid w:val="664701F4"/>
    <w:rsid w:val="6FC75452"/>
    <w:rsid w:val="74507613"/>
    <w:rsid w:val="76847BAF"/>
    <w:rsid w:val="78345D85"/>
    <w:rsid w:val="787331D9"/>
    <w:rsid w:val="7AA41A95"/>
    <w:rsid w:val="7CB021D0"/>
    <w:rsid w:val="7DCC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1666</Words>
  <Characters>1715</Characters>
  <Lines>0</Lines>
  <Paragraphs>0</Paragraphs>
  <TotalTime>0</TotalTime>
  <ScaleCrop>false</ScaleCrop>
  <LinksUpToDate>false</LinksUpToDate>
  <CharactersWithSpaces>1723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2024-11-14T08:54:00Z</dcterms:created>
  <dc:creator>夏洛特</dc:creator>
  <cp:lastModifiedBy>丿坏孩子∮</cp:lastModifiedBy>
  <dcterms:modified xsi:type="dcterms:W3CDTF">2024-11-21T10:05:16Z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14646877FF284C33824C7646CE990C97_11</vt:lpwstr>
  </property>
</Properties>
</file>