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123FC">
      <w:pPr>
        <w:jc w:val="center"/>
        <w:rPr>
          <w:rFonts w:ascii="黑体" w:hAnsi="黑体" w:eastAsia="黑体" w:cs="黑体"/>
          <w:sz w:val="36"/>
          <w:szCs w:val="44"/>
        </w:rPr>
      </w:pPr>
      <w:r>
        <w:rPr>
          <w:rFonts w:hint="eastAsia" w:ascii="黑体" w:hAnsi="黑体" w:eastAsia="黑体" w:cs="黑体"/>
          <w:sz w:val="36"/>
          <w:szCs w:val="44"/>
        </w:rPr>
        <w:t>2023年度</w:t>
      </w:r>
      <w:r>
        <w:rPr>
          <w:rFonts w:hint="eastAsia" w:ascii="黑体" w:hAnsi="黑体" w:eastAsia="黑体" w:cs="黑体"/>
          <w:sz w:val="36"/>
          <w:szCs w:val="44"/>
          <w:lang w:val="en-US" w:eastAsia="zh-CN"/>
        </w:rPr>
        <w:t>二年期</w:t>
      </w:r>
      <w:r>
        <w:rPr>
          <w:rFonts w:hint="eastAsia" w:ascii="黑体" w:hAnsi="黑体" w:eastAsia="黑体" w:cs="黑体"/>
          <w:sz w:val="36"/>
          <w:szCs w:val="44"/>
        </w:rPr>
        <w:t>重点项目中期检查名单</w:t>
      </w:r>
    </w:p>
    <w:tbl>
      <w:tblPr>
        <w:tblStyle w:val="4"/>
        <w:tblW w:w="4998" w:type="pct"/>
        <w:tblInd w:w="0" w:type="dxa"/>
        <w:tblLayout w:type="autofit"/>
        <w:tblCellMar>
          <w:top w:w="0" w:type="dxa"/>
          <w:left w:w="108" w:type="dxa"/>
          <w:bottom w:w="0" w:type="dxa"/>
          <w:right w:w="108" w:type="dxa"/>
        </w:tblCellMar>
      </w:tblPr>
      <w:tblGrid>
        <w:gridCol w:w="1426"/>
        <w:gridCol w:w="1593"/>
        <w:gridCol w:w="2526"/>
        <w:gridCol w:w="584"/>
        <w:gridCol w:w="6726"/>
        <w:gridCol w:w="1334"/>
        <w:gridCol w:w="1419"/>
      </w:tblGrid>
      <w:tr w14:paraId="329D1558">
        <w:tblPrEx>
          <w:tblCellMar>
            <w:top w:w="0" w:type="dxa"/>
            <w:left w:w="108" w:type="dxa"/>
            <w:bottom w:w="0" w:type="dxa"/>
            <w:right w:w="108" w:type="dxa"/>
          </w:tblCellMar>
        </w:tblPrEx>
        <w:trPr>
          <w:trHeight w:val="851" w:hRule="atLeast"/>
          <w:tblHeader/>
        </w:trPr>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E65EB">
            <w:pPr>
              <w:widowControl/>
              <w:jc w:val="center"/>
              <w:textAlignment w:val="center"/>
              <w:rPr>
                <w:rFonts w:ascii="黑体" w:hAnsi="黑体" w:eastAsia="黑体" w:cs="黑体"/>
                <w:b/>
                <w:bCs/>
                <w:color w:val="000000"/>
                <w:sz w:val="22"/>
                <w:szCs w:val="22"/>
              </w:rPr>
            </w:pPr>
            <w:r>
              <w:rPr>
                <w:rFonts w:hint="eastAsia" w:ascii="黑体" w:hAnsi="黑体" w:eastAsia="黑体" w:cs="黑体"/>
                <w:b/>
                <w:bCs/>
                <w:color w:val="000000"/>
                <w:kern w:val="0"/>
                <w:sz w:val="22"/>
                <w:szCs w:val="22"/>
                <w:lang w:bidi="ar"/>
              </w:rPr>
              <w:t>序号</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5AA09">
            <w:pPr>
              <w:widowControl/>
              <w:spacing w:line="720" w:lineRule="auto"/>
              <w:jc w:val="center"/>
              <w:textAlignment w:val="center"/>
              <w:rPr>
                <w:rFonts w:ascii="黑体" w:hAnsi="黑体" w:eastAsia="黑体" w:cs="黑体"/>
                <w:b/>
                <w:bCs/>
                <w:color w:val="000000"/>
                <w:kern w:val="0"/>
                <w:sz w:val="22"/>
                <w:szCs w:val="22"/>
                <w:lang w:bidi="ar"/>
              </w:rPr>
            </w:pPr>
            <w:r>
              <w:rPr>
                <w:rFonts w:hint="eastAsia" w:ascii="黑体" w:hAnsi="黑体" w:eastAsia="黑体" w:cs="黑体"/>
                <w:b/>
                <w:bCs/>
                <w:color w:val="000000"/>
                <w:kern w:val="0"/>
                <w:sz w:val="22"/>
                <w:szCs w:val="22"/>
                <w:lang w:bidi="ar"/>
              </w:rPr>
              <w:t>学院</w:t>
            </w:r>
          </w:p>
        </w:tc>
        <w:tc>
          <w:tcPr>
            <w:tcW w:w="7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8CD61">
            <w:pPr>
              <w:widowControl/>
              <w:jc w:val="center"/>
              <w:textAlignment w:val="center"/>
              <w:rPr>
                <w:rFonts w:ascii="黑体" w:hAnsi="黑体" w:eastAsia="黑体" w:cs="黑体"/>
                <w:b/>
                <w:bCs/>
                <w:color w:val="000000"/>
                <w:sz w:val="22"/>
                <w:szCs w:val="22"/>
              </w:rPr>
            </w:pPr>
            <w:r>
              <w:rPr>
                <w:rFonts w:hint="eastAsia" w:ascii="黑体" w:hAnsi="黑体" w:eastAsia="黑体" w:cs="黑体"/>
                <w:b/>
                <w:bCs/>
                <w:color w:val="000000"/>
                <w:kern w:val="0"/>
                <w:sz w:val="22"/>
                <w:szCs w:val="22"/>
                <w:lang w:bidi="ar"/>
              </w:rPr>
              <w:t>项目类别</w:t>
            </w:r>
          </w:p>
        </w:tc>
        <w:tc>
          <w:tcPr>
            <w:tcW w:w="2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0E4CB">
            <w:pPr>
              <w:widowControl/>
              <w:jc w:val="center"/>
              <w:textAlignment w:val="center"/>
              <w:rPr>
                <w:rFonts w:hint="eastAsia" w:ascii="黑体" w:hAnsi="黑体" w:eastAsia="黑体" w:cs="黑体"/>
                <w:b/>
                <w:bCs/>
                <w:color w:val="000000"/>
                <w:kern w:val="0"/>
                <w:sz w:val="22"/>
                <w:szCs w:val="22"/>
                <w:lang w:eastAsia="zh-CN" w:bidi="ar"/>
              </w:rPr>
            </w:pPr>
            <w:r>
              <w:rPr>
                <w:rFonts w:hint="eastAsia" w:ascii="黑体" w:hAnsi="黑体" w:eastAsia="黑体" w:cs="黑体"/>
                <w:b/>
                <w:bCs/>
                <w:color w:val="000000"/>
                <w:kern w:val="0"/>
                <w:sz w:val="22"/>
                <w:szCs w:val="22"/>
                <w:lang w:bidi="ar"/>
              </w:rPr>
              <w:t>项目</w:t>
            </w:r>
          </w:p>
          <w:p w14:paraId="7DDBB004">
            <w:pPr>
              <w:widowControl/>
              <w:jc w:val="center"/>
              <w:textAlignment w:val="center"/>
              <w:rPr>
                <w:rFonts w:ascii="黑体" w:hAnsi="黑体" w:eastAsia="黑体" w:cs="黑体"/>
                <w:b/>
                <w:bCs/>
                <w:color w:val="000000"/>
                <w:sz w:val="22"/>
                <w:szCs w:val="22"/>
              </w:rPr>
            </w:pPr>
            <w:r>
              <w:rPr>
                <w:rFonts w:hint="eastAsia" w:ascii="黑体" w:hAnsi="黑体" w:eastAsia="黑体" w:cs="黑体"/>
                <w:b/>
                <w:bCs/>
                <w:color w:val="000000"/>
                <w:kern w:val="0"/>
                <w:sz w:val="22"/>
                <w:szCs w:val="22"/>
                <w:lang w:bidi="ar"/>
              </w:rPr>
              <w:t>周期</w:t>
            </w:r>
          </w:p>
        </w:tc>
        <w:tc>
          <w:tcPr>
            <w:tcW w:w="1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C88FA">
            <w:pPr>
              <w:widowControl/>
              <w:jc w:val="center"/>
              <w:textAlignment w:val="center"/>
              <w:rPr>
                <w:rFonts w:ascii="黑体" w:hAnsi="黑体" w:eastAsia="黑体" w:cs="黑体"/>
                <w:b/>
                <w:bCs/>
                <w:color w:val="000000"/>
                <w:sz w:val="22"/>
                <w:szCs w:val="22"/>
              </w:rPr>
            </w:pPr>
            <w:r>
              <w:rPr>
                <w:rFonts w:hint="eastAsia" w:ascii="黑体" w:hAnsi="黑体" w:eastAsia="黑体" w:cs="黑体"/>
                <w:b/>
                <w:bCs/>
                <w:color w:val="000000"/>
                <w:kern w:val="0"/>
                <w:sz w:val="22"/>
                <w:szCs w:val="22"/>
                <w:lang w:bidi="ar"/>
              </w:rPr>
              <w:t>项目名称</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FE504">
            <w:pPr>
              <w:widowControl/>
              <w:jc w:val="center"/>
              <w:textAlignment w:val="center"/>
              <w:rPr>
                <w:rFonts w:ascii="黑体" w:hAnsi="黑体" w:eastAsia="黑体" w:cs="黑体"/>
                <w:b/>
                <w:bCs/>
                <w:color w:val="000000"/>
                <w:sz w:val="22"/>
                <w:szCs w:val="22"/>
              </w:rPr>
            </w:pPr>
            <w:r>
              <w:rPr>
                <w:rFonts w:hint="eastAsia" w:ascii="黑体" w:hAnsi="黑体" w:eastAsia="黑体" w:cs="黑体"/>
                <w:b/>
                <w:bCs/>
                <w:color w:val="000000"/>
                <w:kern w:val="0"/>
                <w:sz w:val="22"/>
                <w:szCs w:val="22"/>
                <w:lang w:bidi="ar"/>
              </w:rPr>
              <w:t>项目负责人</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82568">
            <w:pPr>
              <w:widowControl/>
              <w:jc w:val="center"/>
              <w:textAlignment w:val="center"/>
              <w:rPr>
                <w:rFonts w:hint="default" w:ascii="黑体" w:hAnsi="黑体" w:eastAsia="黑体" w:cs="黑体"/>
                <w:b/>
                <w:bCs/>
                <w:color w:val="000000"/>
                <w:kern w:val="0"/>
                <w:sz w:val="22"/>
                <w:szCs w:val="22"/>
                <w:lang w:val="en-US" w:eastAsia="zh-CN" w:bidi="ar"/>
              </w:rPr>
            </w:pPr>
            <w:r>
              <w:rPr>
                <w:rFonts w:hint="eastAsia" w:ascii="黑体" w:hAnsi="黑体" w:eastAsia="黑体" w:cs="黑体"/>
                <w:b/>
                <w:bCs/>
                <w:color w:val="000000"/>
                <w:kern w:val="0"/>
                <w:sz w:val="22"/>
                <w:szCs w:val="22"/>
                <w:lang w:val="en-US" w:eastAsia="zh-CN" w:bidi="ar"/>
              </w:rPr>
              <w:t>评审结果</w:t>
            </w:r>
          </w:p>
        </w:tc>
      </w:tr>
      <w:tr w14:paraId="05AA0262">
        <w:tblPrEx>
          <w:tblCellMar>
            <w:top w:w="0" w:type="dxa"/>
            <w:left w:w="108" w:type="dxa"/>
            <w:bottom w:w="0" w:type="dxa"/>
            <w:right w:w="108" w:type="dxa"/>
          </w:tblCellMar>
        </w:tblPrEx>
        <w:trPr>
          <w:trHeight w:val="851" w:hRule="atLeast"/>
        </w:trPr>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00DB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2023YCXZ002</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51CDA">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宇航学院</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AC0D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46A5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1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F957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基于机器学习与大科学装置的高性能热电材料研究</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4FF1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任琦</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25CE2">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通过</w:t>
            </w:r>
          </w:p>
        </w:tc>
      </w:tr>
      <w:tr w14:paraId="3403818F">
        <w:tblPrEx>
          <w:tblCellMar>
            <w:top w:w="0" w:type="dxa"/>
            <w:left w:w="108" w:type="dxa"/>
            <w:bottom w:w="0" w:type="dxa"/>
            <w:right w:w="108" w:type="dxa"/>
          </w:tblCellMar>
        </w:tblPrEx>
        <w:trPr>
          <w:trHeight w:val="851" w:hRule="atLeast"/>
        </w:trPr>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653B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2023YCXZ005</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075B4">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机械与车辆学院</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56A3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8B3A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1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1925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多元合金超快激光精密加工机理研究及应用</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8110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陈治成</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7E162">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通过</w:t>
            </w:r>
          </w:p>
        </w:tc>
      </w:tr>
      <w:tr w14:paraId="6D2D589B">
        <w:tblPrEx>
          <w:tblCellMar>
            <w:top w:w="0" w:type="dxa"/>
            <w:left w:w="108" w:type="dxa"/>
            <w:bottom w:w="0" w:type="dxa"/>
            <w:right w:w="108" w:type="dxa"/>
          </w:tblCellMar>
        </w:tblPrEx>
        <w:trPr>
          <w:trHeight w:val="851" w:hRule="atLeast"/>
        </w:trPr>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8DBA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2023YCXZ009</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B95C6">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信息与电子学院</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EAD4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AEF1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1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3EF8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基于脑电节律互耦连通性的孤独症病理机制研究</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7AB5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张楚婷</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253D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通过</w:t>
            </w:r>
          </w:p>
        </w:tc>
      </w:tr>
      <w:tr w14:paraId="69D519B2">
        <w:tblPrEx>
          <w:tblCellMar>
            <w:top w:w="0" w:type="dxa"/>
            <w:left w:w="108" w:type="dxa"/>
            <w:bottom w:w="0" w:type="dxa"/>
            <w:right w:w="108" w:type="dxa"/>
          </w:tblCellMar>
        </w:tblPrEx>
        <w:trPr>
          <w:trHeight w:val="851" w:hRule="atLeast"/>
        </w:trPr>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8DB4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2023YCXZ010</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4FB2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集成电路与电子学院</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0AA5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31E3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1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A618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基于 MXene 材料的自供电无线智能眼压无损监测诊疗系统</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C00B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刘伟佳</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B86B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通过</w:t>
            </w:r>
          </w:p>
        </w:tc>
      </w:tr>
      <w:tr w14:paraId="63075FA5">
        <w:tblPrEx>
          <w:tblCellMar>
            <w:top w:w="0" w:type="dxa"/>
            <w:left w:w="108" w:type="dxa"/>
            <w:bottom w:w="0" w:type="dxa"/>
            <w:right w:w="108" w:type="dxa"/>
          </w:tblCellMar>
        </w:tblPrEx>
        <w:trPr>
          <w:trHeight w:val="851" w:hRule="atLeast"/>
        </w:trPr>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0B9B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2023YCXZ011</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BC0E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集成电路与电子学院</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2196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6109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1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727D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面向高质量宽带隙半导体制备的设备开发与工艺研究</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0BC9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胡亘宇</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9E79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通过</w:t>
            </w:r>
          </w:p>
        </w:tc>
      </w:tr>
      <w:tr w14:paraId="71F7B6AF">
        <w:tblPrEx>
          <w:tblCellMar>
            <w:top w:w="0" w:type="dxa"/>
            <w:left w:w="108" w:type="dxa"/>
            <w:bottom w:w="0" w:type="dxa"/>
            <w:right w:w="108" w:type="dxa"/>
          </w:tblCellMar>
        </w:tblPrEx>
        <w:trPr>
          <w:trHeight w:val="851" w:hRule="atLeast"/>
        </w:trPr>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1E69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2023YCXZ014</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B096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计算机学院</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755D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4FB0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1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F719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面向智能体音感知的联邦学习研究</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6A33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邱万勇</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552A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通过</w:t>
            </w:r>
          </w:p>
        </w:tc>
      </w:tr>
      <w:tr w14:paraId="5EDBC484">
        <w:tblPrEx>
          <w:tblCellMar>
            <w:top w:w="0" w:type="dxa"/>
            <w:left w:w="108" w:type="dxa"/>
            <w:bottom w:w="0" w:type="dxa"/>
            <w:right w:w="108" w:type="dxa"/>
          </w:tblCellMar>
        </w:tblPrEx>
        <w:trPr>
          <w:trHeight w:val="851" w:hRule="atLeast"/>
        </w:trPr>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5B40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2023YCXZ015</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F4C5D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网络空间安全学院</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9311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CF51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1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2E32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信息中心按需联接工业互联网体系架构与验证</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1DFD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祝冉</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4151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通过</w:t>
            </w:r>
          </w:p>
        </w:tc>
      </w:tr>
      <w:tr w14:paraId="64DD463E">
        <w:tblPrEx>
          <w:tblCellMar>
            <w:top w:w="0" w:type="dxa"/>
            <w:left w:w="108" w:type="dxa"/>
            <w:bottom w:w="0" w:type="dxa"/>
            <w:right w:w="108" w:type="dxa"/>
          </w:tblCellMar>
        </w:tblPrEx>
        <w:trPr>
          <w:trHeight w:val="851" w:hRule="atLeast"/>
        </w:trPr>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37ED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2023YCXZ017</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897B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材料学院</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4C73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2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B075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1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521D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高性能噁二唑类含能异构化合物的设计合成及性能研究</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1214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张金亚</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3365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通过</w:t>
            </w:r>
          </w:p>
        </w:tc>
      </w:tr>
      <w:tr w14:paraId="161DBEDF">
        <w:tblPrEx>
          <w:tblCellMar>
            <w:top w:w="0" w:type="dxa"/>
            <w:left w:w="108" w:type="dxa"/>
            <w:bottom w:w="0" w:type="dxa"/>
            <w:right w:w="108" w:type="dxa"/>
          </w:tblCellMar>
        </w:tblPrEx>
        <w:trPr>
          <w:trHeight w:val="851" w:hRule="atLeast"/>
        </w:trPr>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F449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2023YCXZ019</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CEE1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生命学院</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78CC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191E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1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7274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组织蛋白酶H在缺血缺氧性脑病中的作用机制探究</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BB3C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孔玮</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2E69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通过</w:t>
            </w:r>
          </w:p>
        </w:tc>
      </w:tr>
      <w:tr w14:paraId="7E51140F">
        <w:tblPrEx>
          <w:tblCellMar>
            <w:top w:w="0" w:type="dxa"/>
            <w:left w:w="108" w:type="dxa"/>
            <w:bottom w:w="0" w:type="dxa"/>
            <w:right w:w="108" w:type="dxa"/>
          </w:tblCellMar>
        </w:tblPrEx>
        <w:trPr>
          <w:trHeight w:val="851" w:hRule="atLeast"/>
        </w:trPr>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12A4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2023YCXZ021</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BF6A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管理与经济学院</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FF9A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8576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1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EC47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实现2060“碳中和”的低成本减煤路径研究</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306B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牛牛</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F2AA5">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通过</w:t>
            </w:r>
          </w:p>
        </w:tc>
      </w:tr>
      <w:tr w14:paraId="50E86EAE">
        <w:tblPrEx>
          <w:tblCellMar>
            <w:top w:w="0" w:type="dxa"/>
            <w:left w:w="108" w:type="dxa"/>
            <w:bottom w:w="0" w:type="dxa"/>
            <w:right w:w="108" w:type="dxa"/>
          </w:tblCellMar>
        </w:tblPrEx>
        <w:trPr>
          <w:trHeight w:val="851" w:hRule="atLeast"/>
        </w:trPr>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59F9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2023YCXZ022</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89D53">
            <w:pPr>
              <w:widowControl/>
              <w:jc w:val="center"/>
              <w:rPr>
                <w:rFonts w:ascii="宋体" w:hAnsi="宋体" w:eastAsia="宋体" w:cs="宋体"/>
                <w:kern w:val="0"/>
                <w:sz w:val="22"/>
                <w:szCs w:val="22"/>
              </w:rPr>
            </w:pPr>
            <w:r>
              <w:rPr>
                <w:rFonts w:hint="eastAsia"/>
                <w:sz w:val="22"/>
                <w:szCs w:val="22"/>
              </w:rPr>
              <w:t>管理与经济学院</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7569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2B64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1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6A0B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交互行为约束下京津冀地区碳配额交易共识模型及其应用研究</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FB8A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徐艳鑫</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60EE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通过</w:t>
            </w:r>
          </w:p>
        </w:tc>
      </w:tr>
      <w:tr w14:paraId="6D52C4A0">
        <w:tblPrEx>
          <w:tblCellMar>
            <w:top w:w="0" w:type="dxa"/>
            <w:left w:w="108" w:type="dxa"/>
            <w:bottom w:w="0" w:type="dxa"/>
            <w:right w:w="108" w:type="dxa"/>
          </w:tblCellMar>
        </w:tblPrEx>
        <w:trPr>
          <w:trHeight w:val="851" w:hRule="atLeast"/>
        </w:trPr>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D7E9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2023YCXZ023</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BE0D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马克思主义学院</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D7F1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10C9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1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CCD0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运用虚拟仿真技术表达中国共产党伟大成就的内在机理和实践路径研究</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2840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王梅</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66F0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通过</w:t>
            </w:r>
          </w:p>
        </w:tc>
      </w:tr>
      <w:tr w14:paraId="1D440264">
        <w:tblPrEx>
          <w:tblCellMar>
            <w:top w:w="0" w:type="dxa"/>
            <w:left w:w="108" w:type="dxa"/>
            <w:bottom w:w="0" w:type="dxa"/>
            <w:right w:w="108" w:type="dxa"/>
          </w:tblCellMar>
        </w:tblPrEx>
        <w:trPr>
          <w:trHeight w:val="851" w:hRule="atLeast"/>
        </w:trPr>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B0F5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2023YCXZ024</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A3BF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设计与艺术学院</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8DBA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FFF2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1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C137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时间压力下的复杂信息系统可供性设计策略研究</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2D08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刘毓舜</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9161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通过</w:t>
            </w:r>
          </w:p>
        </w:tc>
      </w:tr>
      <w:tr w14:paraId="0CD0E377">
        <w:tblPrEx>
          <w:tblCellMar>
            <w:top w:w="0" w:type="dxa"/>
            <w:left w:w="108" w:type="dxa"/>
            <w:bottom w:w="0" w:type="dxa"/>
            <w:right w:w="108" w:type="dxa"/>
          </w:tblCellMar>
        </w:tblPrEx>
        <w:trPr>
          <w:trHeight w:val="851" w:hRule="atLeast"/>
        </w:trPr>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4533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2023YCXZ025</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1CC1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先进结构技术研究院</w:t>
            </w:r>
          </w:p>
        </w:tc>
        <w:tc>
          <w:tcPr>
            <w:tcW w:w="7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9637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970B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1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62E4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散热-承载冷板多级结构拓扑优化方法与增材制造</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AB8D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孙齐东</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C2C3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通过</w:t>
            </w:r>
          </w:p>
        </w:tc>
      </w:tr>
    </w:tbl>
    <w:p w14:paraId="77A9CEA7">
      <w:pPr>
        <w:jc w:val="center"/>
        <w:rPr>
          <w:rFonts w:ascii="黑体" w:hAnsi="黑体" w:eastAsia="黑体" w:cs="黑体"/>
          <w:sz w:val="36"/>
          <w:szCs w:val="44"/>
        </w:rPr>
      </w:pPr>
      <w:r>
        <w:br w:type="page"/>
      </w:r>
      <w:r>
        <w:rPr>
          <w:rFonts w:hint="eastAsia" w:ascii="黑体" w:hAnsi="黑体" w:eastAsia="黑体" w:cs="黑体"/>
          <w:sz w:val="36"/>
          <w:szCs w:val="44"/>
        </w:rPr>
        <w:t>2022年度</w:t>
      </w:r>
      <w:r>
        <w:rPr>
          <w:rFonts w:hint="eastAsia" w:ascii="黑体" w:hAnsi="黑体" w:eastAsia="黑体" w:cs="黑体"/>
          <w:sz w:val="36"/>
          <w:szCs w:val="44"/>
          <w:lang w:val="en-US" w:eastAsia="zh-CN"/>
        </w:rPr>
        <w:t>二年期</w:t>
      </w:r>
      <w:r>
        <w:rPr>
          <w:rFonts w:hint="eastAsia" w:ascii="黑体" w:hAnsi="黑体" w:eastAsia="黑体" w:cs="黑体"/>
          <w:sz w:val="36"/>
          <w:szCs w:val="44"/>
        </w:rPr>
        <w:t>重点项目结题名单</w:t>
      </w:r>
    </w:p>
    <w:tbl>
      <w:tblPr>
        <w:tblStyle w:val="4"/>
        <w:tblW w:w="4998" w:type="pct"/>
        <w:tblInd w:w="0" w:type="dxa"/>
        <w:tblLayout w:type="autofit"/>
        <w:tblCellMar>
          <w:top w:w="0" w:type="dxa"/>
          <w:left w:w="108" w:type="dxa"/>
          <w:bottom w:w="0" w:type="dxa"/>
          <w:right w:w="108" w:type="dxa"/>
        </w:tblCellMar>
      </w:tblPr>
      <w:tblGrid>
        <w:gridCol w:w="1415"/>
        <w:gridCol w:w="1812"/>
        <w:gridCol w:w="2526"/>
        <w:gridCol w:w="712"/>
        <w:gridCol w:w="6055"/>
        <w:gridCol w:w="1544"/>
        <w:gridCol w:w="1544"/>
      </w:tblGrid>
      <w:tr w14:paraId="4BF9B01C">
        <w:tblPrEx>
          <w:tblCellMar>
            <w:top w:w="0" w:type="dxa"/>
            <w:left w:w="108" w:type="dxa"/>
            <w:bottom w:w="0" w:type="dxa"/>
            <w:right w:w="108" w:type="dxa"/>
          </w:tblCellMar>
        </w:tblPrEx>
        <w:trPr>
          <w:trHeight w:val="851" w:hRule="atLeast"/>
          <w:tblHeader/>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9CEC9">
            <w:pPr>
              <w:widowControl/>
              <w:jc w:val="center"/>
              <w:textAlignment w:val="center"/>
              <w:rPr>
                <w:rFonts w:ascii="黑体" w:hAnsi="宋体" w:eastAsia="黑体" w:cs="黑体"/>
                <w:b/>
                <w:bCs/>
                <w:color w:val="000000"/>
                <w:kern w:val="0"/>
                <w:sz w:val="22"/>
                <w:szCs w:val="22"/>
                <w:lang w:bidi="ar"/>
              </w:rPr>
            </w:pPr>
            <w:r>
              <w:rPr>
                <w:rFonts w:hint="eastAsia" w:ascii="黑体" w:hAnsi="宋体" w:eastAsia="黑体" w:cs="黑体"/>
                <w:b/>
                <w:bCs/>
                <w:color w:val="000000"/>
                <w:kern w:val="0"/>
                <w:sz w:val="22"/>
                <w:szCs w:val="22"/>
                <w:lang w:bidi="ar"/>
              </w:rPr>
              <w:t>序号</w:t>
            </w:r>
          </w:p>
        </w:tc>
        <w:tc>
          <w:tcPr>
            <w:tcW w:w="581" w:type="pct"/>
            <w:tcBorders>
              <w:top w:val="single" w:color="000000" w:sz="4" w:space="0"/>
              <w:left w:val="single" w:color="000000" w:sz="4" w:space="0"/>
              <w:bottom w:val="single" w:color="000000" w:sz="4" w:space="0"/>
              <w:right w:val="single" w:color="000000" w:sz="4" w:space="0"/>
            </w:tcBorders>
          </w:tcPr>
          <w:p w14:paraId="749D1F15">
            <w:pPr>
              <w:widowControl/>
              <w:spacing w:line="720" w:lineRule="auto"/>
              <w:jc w:val="center"/>
              <w:textAlignment w:val="center"/>
              <w:rPr>
                <w:rFonts w:ascii="黑体" w:hAnsi="宋体" w:eastAsia="黑体" w:cs="黑体"/>
                <w:b/>
                <w:bCs/>
                <w:color w:val="000000"/>
                <w:kern w:val="0"/>
                <w:sz w:val="22"/>
                <w:szCs w:val="22"/>
                <w:lang w:bidi="ar"/>
              </w:rPr>
            </w:pPr>
            <w:r>
              <w:rPr>
                <w:rFonts w:hint="eastAsia" w:ascii="黑体" w:hAnsi="宋体" w:eastAsia="黑体" w:cs="黑体"/>
                <w:b/>
                <w:bCs/>
                <w:color w:val="000000"/>
                <w:kern w:val="0"/>
                <w:sz w:val="22"/>
                <w:szCs w:val="22"/>
                <w:lang w:bidi="ar"/>
              </w:rPr>
              <w:t>学院</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8096">
            <w:pPr>
              <w:widowControl/>
              <w:jc w:val="center"/>
              <w:textAlignment w:val="center"/>
              <w:rPr>
                <w:rFonts w:ascii="黑体" w:hAnsi="宋体" w:eastAsia="黑体" w:cs="黑体"/>
                <w:b/>
                <w:bCs/>
                <w:color w:val="000000"/>
                <w:kern w:val="0"/>
                <w:sz w:val="22"/>
                <w:szCs w:val="22"/>
                <w:lang w:bidi="ar"/>
              </w:rPr>
            </w:pPr>
            <w:r>
              <w:rPr>
                <w:rFonts w:hint="eastAsia" w:ascii="黑体" w:hAnsi="宋体" w:eastAsia="黑体" w:cs="黑体"/>
                <w:b/>
                <w:bCs/>
                <w:color w:val="000000"/>
                <w:kern w:val="0"/>
                <w:sz w:val="22"/>
                <w:szCs w:val="22"/>
                <w:lang w:bidi="ar"/>
              </w:rPr>
              <w:t>项目类别</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FF7E">
            <w:pPr>
              <w:widowControl/>
              <w:jc w:val="center"/>
              <w:textAlignment w:val="center"/>
              <w:rPr>
                <w:rFonts w:ascii="黑体" w:hAnsi="宋体" w:eastAsia="黑体" w:cs="黑体"/>
                <w:b/>
                <w:bCs/>
                <w:color w:val="000000"/>
                <w:kern w:val="0"/>
                <w:sz w:val="22"/>
                <w:szCs w:val="22"/>
                <w:lang w:bidi="ar"/>
              </w:rPr>
            </w:pPr>
            <w:r>
              <w:rPr>
                <w:rFonts w:hint="eastAsia" w:ascii="黑体" w:hAnsi="宋体" w:eastAsia="黑体" w:cs="黑体"/>
                <w:b/>
                <w:bCs/>
                <w:color w:val="000000"/>
                <w:kern w:val="0"/>
                <w:sz w:val="22"/>
                <w:szCs w:val="22"/>
                <w:lang w:bidi="ar"/>
              </w:rPr>
              <w:t>研究周期</w:t>
            </w:r>
          </w:p>
        </w:tc>
        <w:tc>
          <w:tcPr>
            <w:tcW w:w="1939" w:type="pct"/>
            <w:tcBorders>
              <w:top w:val="single" w:color="000000" w:sz="4" w:space="0"/>
              <w:left w:val="single" w:color="000000" w:sz="4" w:space="0"/>
              <w:bottom w:val="single" w:color="000000" w:sz="4" w:space="0"/>
              <w:right w:val="single" w:color="000000" w:sz="4" w:space="0"/>
            </w:tcBorders>
            <w:vAlign w:val="center"/>
          </w:tcPr>
          <w:p w14:paraId="463D882D">
            <w:pPr>
              <w:widowControl/>
              <w:jc w:val="center"/>
              <w:textAlignment w:val="center"/>
              <w:rPr>
                <w:rFonts w:ascii="黑体" w:hAnsi="宋体" w:eastAsia="黑体" w:cs="黑体"/>
                <w:b/>
                <w:bCs/>
                <w:color w:val="000000"/>
                <w:kern w:val="0"/>
                <w:sz w:val="22"/>
                <w:szCs w:val="22"/>
                <w:lang w:bidi="ar"/>
              </w:rPr>
            </w:pPr>
            <w:r>
              <w:rPr>
                <w:rFonts w:hint="eastAsia" w:ascii="黑体" w:hAnsi="宋体" w:eastAsia="黑体" w:cs="黑体"/>
                <w:b/>
                <w:bCs/>
                <w:color w:val="000000"/>
                <w:kern w:val="0"/>
                <w:sz w:val="22"/>
                <w:szCs w:val="22"/>
                <w:lang w:bidi="ar"/>
              </w:rPr>
              <w:t>项目名称</w:t>
            </w:r>
          </w:p>
        </w:tc>
        <w:tc>
          <w:tcPr>
            <w:tcW w:w="495" w:type="pct"/>
            <w:tcBorders>
              <w:top w:val="single" w:color="000000" w:sz="4" w:space="0"/>
              <w:left w:val="single" w:color="000000" w:sz="4" w:space="0"/>
              <w:bottom w:val="single" w:color="000000" w:sz="4" w:space="0"/>
              <w:right w:val="single" w:color="000000" w:sz="4" w:space="0"/>
            </w:tcBorders>
            <w:vAlign w:val="center"/>
          </w:tcPr>
          <w:p w14:paraId="419DF792">
            <w:pPr>
              <w:widowControl/>
              <w:jc w:val="center"/>
              <w:textAlignment w:val="center"/>
              <w:rPr>
                <w:rFonts w:ascii="黑体" w:hAnsi="宋体" w:eastAsia="黑体" w:cs="黑体"/>
                <w:b/>
                <w:bCs/>
                <w:color w:val="000000"/>
                <w:kern w:val="0"/>
                <w:sz w:val="22"/>
                <w:szCs w:val="22"/>
                <w:lang w:bidi="ar"/>
              </w:rPr>
            </w:pPr>
            <w:r>
              <w:rPr>
                <w:rFonts w:hint="eastAsia" w:ascii="黑体" w:hAnsi="宋体" w:eastAsia="黑体" w:cs="黑体"/>
                <w:b/>
                <w:bCs/>
                <w:color w:val="000000"/>
                <w:kern w:val="0"/>
                <w:sz w:val="22"/>
                <w:szCs w:val="22"/>
                <w:lang w:bidi="ar"/>
              </w:rPr>
              <w:t>项目负责人</w:t>
            </w:r>
          </w:p>
        </w:tc>
        <w:tc>
          <w:tcPr>
            <w:tcW w:w="495" w:type="pct"/>
            <w:tcBorders>
              <w:top w:val="single" w:color="000000" w:sz="4" w:space="0"/>
              <w:left w:val="single" w:color="000000" w:sz="4" w:space="0"/>
              <w:bottom w:val="single" w:color="000000" w:sz="4" w:space="0"/>
              <w:right w:val="single" w:color="000000" w:sz="4" w:space="0"/>
            </w:tcBorders>
            <w:vAlign w:val="center"/>
          </w:tcPr>
          <w:p w14:paraId="65091ADF">
            <w:pPr>
              <w:widowControl/>
              <w:jc w:val="center"/>
              <w:textAlignment w:val="center"/>
              <w:rPr>
                <w:rFonts w:hint="default" w:ascii="黑体" w:hAnsi="宋体" w:eastAsia="黑体" w:cs="黑体"/>
                <w:b/>
                <w:bCs/>
                <w:color w:val="000000"/>
                <w:kern w:val="0"/>
                <w:sz w:val="22"/>
                <w:szCs w:val="22"/>
                <w:lang w:val="en-US" w:eastAsia="zh-CN" w:bidi="ar"/>
              </w:rPr>
            </w:pPr>
            <w:r>
              <w:rPr>
                <w:rFonts w:hint="eastAsia" w:ascii="黑体" w:hAnsi="宋体" w:eastAsia="黑体" w:cs="黑体"/>
                <w:b/>
                <w:bCs/>
                <w:color w:val="000000"/>
                <w:kern w:val="0"/>
                <w:sz w:val="22"/>
                <w:szCs w:val="22"/>
                <w:lang w:val="en-US" w:eastAsia="zh-CN" w:bidi="ar"/>
              </w:rPr>
              <w:t>专家意见</w:t>
            </w:r>
          </w:p>
        </w:tc>
      </w:tr>
      <w:tr w14:paraId="4608A521">
        <w:tblPrEx>
          <w:tblCellMar>
            <w:top w:w="0" w:type="dxa"/>
            <w:left w:w="108" w:type="dxa"/>
            <w:bottom w:w="0" w:type="dxa"/>
            <w:right w:w="108" w:type="dxa"/>
          </w:tblCellMar>
        </w:tblPrEx>
        <w:trPr>
          <w:trHeight w:val="851"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4258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2022YCXZ001</w:t>
            </w:r>
          </w:p>
        </w:tc>
        <w:tc>
          <w:tcPr>
            <w:tcW w:w="581" w:type="pct"/>
            <w:tcBorders>
              <w:top w:val="single" w:color="000000" w:sz="4" w:space="0"/>
              <w:left w:val="single" w:color="000000" w:sz="4" w:space="0"/>
              <w:bottom w:val="single" w:color="000000" w:sz="4" w:space="0"/>
              <w:right w:val="single" w:color="000000" w:sz="4" w:space="0"/>
            </w:tcBorders>
            <w:vAlign w:val="center"/>
          </w:tcPr>
          <w:p w14:paraId="0421F811">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宇航学院</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707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871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1939" w:type="pct"/>
            <w:tcBorders>
              <w:top w:val="single" w:color="000000" w:sz="4" w:space="0"/>
              <w:left w:val="single" w:color="000000" w:sz="4" w:space="0"/>
              <w:bottom w:val="single" w:color="000000" w:sz="4" w:space="0"/>
              <w:right w:val="single" w:color="000000" w:sz="4" w:space="0"/>
            </w:tcBorders>
            <w:vAlign w:val="center"/>
          </w:tcPr>
          <w:p w14:paraId="0B34912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电控离子液体电喷雾推力器设计与性能研究</w:t>
            </w:r>
          </w:p>
        </w:tc>
        <w:tc>
          <w:tcPr>
            <w:tcW w:w="495" w:type="pct"/>
            <w:tcBorders>
              <w:top w:val="single" w:color="000000" w:sz="4" w:space="0"/>
              <w:left w:val="single" w:color="000000" w:sz="4" w:space="0"/>
              <w:bottom w:val="single" w:color="000000" w:sz="4" w:space="0"/>
              <w:right w:val="single" w:color="000000" w:sz="4" w:space="0"/>
            </w:tcBorders>
            <w:vAlign w:val="center"/>
          </w:tcPr>
          <w:p w14:paraId="7AB0B53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孙伟</w:t>
            </w:r>
          </w:p>
        </w:tc>
        <w:tc>
          <w:tcPr>
            <w:tcW w:w="495" w:type="pct"/>
            <w:tcBorders>
              <w:top w:val="single" w:color="000000" w:sz="4" w:space="0"/>
              <w:left w:val="single" w:color="000000" w:sz="4" w:space="0"/>
              <w:bottom w:val="single" w:color="000000" w:sz="4" w:space="0"/>
              <w:right w:val="single" w:color="000000" w:sz="4" w:space="0"/>
            </w:tcBorders>
            <w:vAlign w:val="center"/>
          </w:tcPr>
          <w:p w14:paraId="5F16065C">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优秀</w:t>
            </w:r>
          </w:p>
        </w:tc>
      </w:tr>
      <w:tr w14:paraId="257791F3">
        <w:tblPrEx>
          <w:tblCellMar>
            <w:top w:w="0" w:type="dxa"/>
            <w:left w:w="108" w:type="dxa"/>
            <w:bottom w:w="0" w:type="dxa"/>
            <w:right w:w="108" w:type="dxa"/>
          </w:tblCellMar>
        </w:tblPrEx>
        <w:trPr>
          <w:trHeight w:val="851"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C81D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2022YCXZ002</w:t>
            </w:r>
          </w:p>
        </w:tc>
        <w:tc>
          <w:tcPr>
            <w:tcW w:w="581" w:type="pct"/>
            <w:tcBorders>
              <w:top w:val="single" w:color="000000" w:sz="4" w:space="0"/>
              <w:left w:val="single" w:color="000000" w:sz="4" w:space="0"/>
              <w:bottom w:val="single" w:color="000000" w:sz="4" w:space="0"/>
              <w:right w:val="single" w:color="000000" w:sz="4" w:space="0"/>
            </w:tcBorders>
            <w:vAlign w:val="center"/>
          </w:tcPr>
          <w:p w14:paraId="0C88A1F5">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机电学院</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F07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1E4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1939" w:type="pct"/>
            <w:tcBorders>
              <w:top w:val="single" w:color="000000" w:sz="4" w:space="0"/>
              <w:left w:val="single" w:color="000000" w:sz="4" w:space="0"/>
              <w:bottom w:val="single" w:color="000000" w:sz="4" w:space="0"/>
              <w:right w:val="single" w:color="000000" w:sz="4" w:space="0"/>
            </w:tcBorders>
            <w:vAlign w:val="center"/>
          </w:tcPr>
          <w:p w14:paraId="6F75533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面向辅助生殖的胚胎细胞机器人化操作与评估</w:t>
            </w:r>
          </w:p>
        </w:tc>
        <w:tc>
          <w:tcPr>
            <w:tcW w:w="495" w:type="pct"/>
            <w:tcBorders>
              <w:top w:val="single" w:color="000000" w:sz="4" w:space="0"/>
              <w:left w:val="single" w:color="000000" w:sz="4" w:space="0"/>
              <w:bottom w:val="single" w:color="000000" w:sz="4" w:space="0"/>
              <w:right w:val="single" w:color="000000" w:sz="4" w:space="0"/>
            </w:tcBorders>
            <w:vAlign w:val="center"/>
          </w:tcPr>
          <w:p w14:paraId="0305BB2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陈卓</w:t>
            </w:r>
          </w:p>
        </w:tc>
        <w:tc>
          <w:tcPr>
            <w:tcW w:w="495" w:type="pct"/>
            <w:tcBorders>
              <w:top w:val="single" w:color="000000" w:sz="4" w:space="0"/>
              <w:left w:val="single" w:color="000000" w:sz="4" w:space="0"/>
              <w:bottom w:val="single" w:color="000000" w:sz="4" w:space="0"/>
              <w:right w:val="single" w:color="000000" w:sz="4" w:space="0"/>
            </w:tcBorders>
            <w:vAlign w:val="center"/>
          </w:tcPr>
          <w:p w14:paraId="04FBADE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合格</w:t>
            </w:r>
          </w:p>
        </w:tc>
      </w:tr>
      <w:tr w14:paraId="12B10BDA">
        <w:tblPrEx>
          <w:tblCellMar>
            <w:top w:w="0" w:type="dxa"/>
            <w:left w:w="108" w:type="dxa"/>
            <w:bottom w:w="0" w:type="dxa"/>
            <w:right w:w="108" w:type="dxa"/>
          </w:tblCellMar>
        </w:tblPrEx>
        <w:trPr>
          <w:trHeight w:val="851"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8B35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2022YCXZ003</w:t>
            </w:r>
          </w:p>
        </w:tc>
        <w:tc>
          <w:tcPr>
            <w:tcW w:w="581" w:type="pct"/>
            <w:tcBorders>
              <w:top w:val="single" w:color="000000" w:sz="4" w:space="0"/>
              <w:left w:val="single" w:color="000000" w:sz="4" w:space="0"/>
              <w:bottom w:val="single" w:color="000000" w:sz="4" w:space="0"/>
              <w:right w:val="single" w:color="000000" w:sz="4" w:space="0"/>
            </w:tcBorders>
            <w:vAlign w:val="center"/>
          </w:tcPr>
          <w:p w14:paraId="27AD02F3">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机电学院</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239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04B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1939" w:type="pct"/>
            <w:tcBorders>
              <w:top w:val="single" w:color="000000" w:sz="4" w:space="0"/>
              <w:left w:val="single" w:color="000000" w:sz="4" w:space="0"/>
              <w:bottom w:val="single" w:color="000000" w:sz="4" w:space="0"/>
              <w:right w:val="single" w:color="000000" w:sz="4" w:space="0"/>
            </w:tcBorders>
            <w:vAlign w:val="center"/>
          </w:tcPr>
          <w:p w14:paraId="718BE79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脉冲放电制备石墨烯基AgCu纳米团簇催化剂研究</w:t>
            </w:r>
          </w:p>
        </w:tc>
        <w:tc>
          <w:tcPr>
            <w:tcW w:w="495" w:type="pct"/>
            <w:tcBorders>
              <w:top w:val="single" w:color="000000" w:sz="4" w:space="0"/>
              <w:left w:val="single" w:color="000000" w:sz="4" w:space="0"/>
              <w:bottom w:val="single" w:color="000000" w:sz="4" w:space="0"/>
              <w:right w:val="single" w:color="000000" w:sz="4" w:space="0"/>
            </w:tcBorders>
            <w:vAlign w:val="center"/>
          </w:tcPr>
          <w:p w14:paraId="1F40FC3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刘开源</w:t>
            </w:r>
          </w:p>
        </w:tc>
        <w:tc>
          <w:tcPr>
            <w:tcW w:w="495" w:type="pct"/>
            <w:tcBorders>
              <w:top w:val="single" w:color="000000" w:sz="4" w:space="0"/>
              <w:left w:val="single" w:color="000000" w:sz="4" w:space="0"/>
              <w:bottom w:val="single" w:color="000000" w:sz="4" w:space="0"/>
              <w:right w:val="single" w:color="000000" w:sz="4" w:space="0"/>
            </w:tcBorders>
            <w:vAlign w:val="center"/>
          </w:tcPr>
          <w:p w14:paraId="06410EB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合格</w:t>
            </w:r>
          </w:p>
        </w:tc>
      </w:tr>
      <w:tr w14:paraId="4640E2FA">
        <w:tblPrEx>
          <w:tblCellMar>
            <w:top w:w="0" w:type="dxa"/>
            <w:left w:w="108" w:type="dxa"/>
            <w:bottom w:w="0" w:type="dxa"/>
            <w:right w:w="108" w:type="dxa"/>
          </w:tblCellMar>
        </w:tblPrEx>
        <w:trPr>
          <w:trHeight w:val="851"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ECD3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2022YCXZ004</w:t>
            </w:r>
          </w:p>
        </w:tc>
        <w:tc>
          <w:tcPr>
            <w:tcW w:w="581" w:type="pct"/>
            <w:tcBorders>
              <w:top w:val="single" w:color="000000" w:sz="4" w:space="0"/>
              <w:left w:val="single" w:color="000000" w:sz="4" w:space="0"/>
              <w:bottom w:val="single" w:color="000000" w:sz="4" w:space="0"/>
              <w:right w:val="single" w:color="000000" w:sz="4" w:space="0"/>
            </w:tcBorders>
            <w:vAlign w:val="center"/>
          </w:tcPr>
          <w:p w14:paraId="2B6B160E">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机械与车辆学院</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3CF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5D7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1939" w:type="pct"/>
            <w:tcBorders>
              <w:top w:val="single" w:color="000000" w:sz="4" w:space="0"/>
              <w:left w:val="single" w:color="000000" w:sz="4" w:space="0"/>
              <w:bottom w:val="single" w:color="000000" w:sz="4" w:space="0"/>
              <w:right w:val="single" w:color="000000" w:sz="4" w:space="0"/>
            </w:tcBorders>
            <w:vAlign w:val="center"/>
          </w:tcPr>
          <w:p w14:paraId="2ADBCDF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氢氨双直喷转子机分层燃烧机理与控制策略</w:t>
            </w:r>
          </w:p>
        </w:tc>
        <w:tc>
          <w:tcPr>
            <w:tcW w:w="495" w:type="pct"/>
            <w:tcBorders>
              <w:top w:val="single" w:color="000000" w:sz="4" w:space="0"/>
              <w:left w:val="single" w:color="000000" w:sz="4" w:space="0"/>
              <w:bottom w:val="single" w:color="000000" w:sz="4" w:space="0"/>
              <w:right w:val="single" w:color="000000" w:sz="4" w:space="0"/>
            </w:tcBorders>
            <w:vAlign w:val="center"/>
          </w:tcPr>
          <w:p w14:paraId="4D79AF6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王怀宇</w:t>
            </w:r>
          </w:p>
        </w:tc>
        <w:tc>
          <w:tcPr>
            <w:tcW w:w="495" w:type="pct"/>
            <w:tcBorders>
              <w:top w:val="single" w:color="000000" w:sz="4" w:space="0"/>
              <w:left w:val="single" w:color="000000" w:sz="4" w:space="0"/>
              <w:bottom w:val="single" w:color="000000" w:sz="4" w:space="0"/>
              <w:right w:val="single" w:color="000000" w:sz="4" w:space="0"/>
            </w:tcBorders>
            <w:vAlign w:val="center"/>
          </w:tcPr>
          <w:p w14:paraId="2CC51F6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优秀</w:t>
            </w:r>
          </w:p>
        </w:tc>
      </w:tr>
      <w:tr w14:paraId="03A4FAFD">
        <w:tblPrEx>
          <w:tblCellMar>
            <w:top w:w="0" w:type="dxa"/>
            <w:left w:w="108" w:type="dxa"/>
            <w:bottom w:w="0" w:type="dxa"/>
            <w:right w:w="108" w:type="dxa"/>
          </w:tblCellMar>
        </w:tblPrEx>
        <w:trPr>
          <w:trHeight w:val="851"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C399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2022YCXZ005</w:t>
            </w:r>
          </w:p>
        </w:tc>
        <w:tc>
          <w:tcPr>
            <w:tcW w:w="581" w:type="pct"/>
            <w:tcBorders>
              <w:top w:val="single" w:color="000000" w:sz="4" w:space="0"/>
              <w:left w:val="single" w:color="000000" w:sz="4" w:space="0"/>
              <w:bottom w:val="single" w:color="000000" w:sz="4" w:space="0"/>
              <w:right w:val="single" w:color="000000" w:sz="4" w:space="0"/>
            </w:tcBorders>
            <w:vAlign w:val="center"/>
          </w:tcPr>
          <w:p w14:paraId="3552E300">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机械与车辆学院</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9A9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DA9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1939" w:type="pct"/>
            <w:tcBorders>
              <w:top w:val="single" w:color="000000" w:sz="4" w:space="0"/>
              <w:left w:val="single" w:color="000000" w:sz="4" w:space="0"/>
              <w:bottom w:val="single" w:color="000000" w:sz="4" w:space="0"/>
              <w:right w:val="single" w:color="000000" w:sz="4" w:space="0"/>
            </w:tcBorders>
            <w:vAlign w:val="center"/>
          </w:tcPr>
          <w:p w14:paraId="1227E1D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双碳背景下数据中心综合能源系统优化与评价</w:t>
            </w:r>
          </w:p>
        </w:tc>
        <w:tc>
          <w:tcPr>
            <w:tcW w:w="495" w:type="pct"/>
            <w:tcBorders>
              <w:top w:val="single" w:color="000000" w:sz="4" w:space="0"/>
              <w:left w:val="single" w:color="000000" w:sz="4" w:space="0"/>
              <w:bottom w:val="single" w:color="000000" w:sz="4" w:space="0"/>
              <w:right w:val="single" w:color="000000" w:sz="4" w:space="0"/>
            </w:tcBorders>
            <w:vAlign w:val="center"/>
          </w:tcPr>
          <w:p w14:paraId="1F0F8CE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冶兆年</w:t>
            </w:r>
          </w:p>
        </w:tc>
        <w:tc>
          <w:tcPr>
            <w:tcW w:w="495" w:type="pct"/>
            <w:tcBorders>
              <w:top w:val="single" w:color="000000" w:sz="4" w:space="0"/>
              <w:left w:val="single" w:color="000000" w:sz="4" w:space="0"/>
              <w:bottom w:val="single" w:color="000000" w:sz="4" w:space="0"/>
              <w:right w:val="single" w:color="000000" w:sz="4" w:space="0"/>
            </w:tcBorders>
            <w:vAlign w:val="center"/>
          </w:tcPr>
          <w:p w14:paraId="73B88BD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合格</w:t>
            </w:r>
          </w:p>
        </w:tc>
      </w:tr>
      <w:tr w14:paraId="1D5B4686">
        <w:tblPrEx>
          <w:tblCellMar>
            <w:top w:w="0" w:type="dxa"/>
            <w:left w:w="108" w:type="dxa"/>
            <w:bottom w:w="0" w:type="dxa"/>
            <w:right w:w="108" w:type="dxa"/>
          </w:tblCellMar>
        </w:tblPrEx>
        <w:trPr>
          <w:trHeight w:val="851"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0B7D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2022YCXZ006</w:t>
            </w:r>
          </w:p>
        </w:tc>
        <w:tc>
          <w:tcPr>
            <w:tcW w:w="581" w:type="pct"/>
            <w:tcBorders>
              <w:top w:val="single" w:color="000000" w:sz="4" w:space="0"/>
              <w:left w:val="single" w:color="000000" w:sz="4" w:space="0"/>
              <w:bottom w:val="single" w:color="000000" w:sz="4" w:space="0"/>
              <w:right w:val="single" w:color="000000" w:sz="4" w:space="0"/>
            </w:tcBorders>
            <w:vAlign w:val="center"/>
          </w:tcPr>
          <w:p w14:paraId="3F804A67">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信息与电子学院</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987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D5F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1939" w:type="pct"/>
            <w:tcBorders>
              <w:top w:val="single" w:color="000000" w:sz="4" w:space="0"/>
              <w:left w:val="single" w:color="000000" w:sz="4" w:space="0"/>
              <w:bottom w:val="single" w:color="000000" w:sz="4" w:space="0"/>
              <w:right w:val="single" w:color="000000" w:sz="4" w:space="0"/>
            </w:tcBorders>
            <w:vAlign w:val="center"/>
          </w:tcPr>
          <w:p w14:paraId="0542493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微型计算全息传感器</w:t>
            </w:r>
          </w:p>
        </w:tc>
        <w:tc>
          <w:tcPr>
            <w:tcW w:w="495" w:type="pct"/>
            <w:tcBorders>
              <w:top w:val="single" w:color="000000" w:sz="4" w:space="0"/>
              <w:left w:val="single" w:color="000000" w:sz="4" w:space="0"/>
              <w:bottom w:val="single" w:color="000000" w:sz="4" w:space="0"/>
              <w:right w:val="single" w:color="000000" w:sz="4" w:space="0"/>
            </w:tcBorders>
            <w:vAlign w:val="center"/>
          </w:tcPr>
          <w:p w14:paraId="5AFF53B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常旭阳</w:t>
            </w:r>
          </w:p>
        </w:tc>
        <w:tc>
          <w:tcPr>
            <w:tcW w:w="495" w:type="pct"/>
            <w:tcBorders>
              <w:top w:val="single" w:color="000000" w:sz="4" w:space="0"/>
              <w:left w:val="single" w:color="000000" w:sz="4" w:space="0"/>
              <w:bottom w:val="single" w:color="000000" w:sz="4" w:space="0"/>
              <w:right w:val="single" w:color="000000" w:sz="4" w:space="0"/>
            </w:tcBorders>
            <w:vAlign w:val="center"/>
          </w:tcPr>
          <w:p w14:paraId="2387A85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合格</w:t>
            </w:r>
          </w:p>
        </w:tc>
      </w:tr>
      <w:tr w14:paraId="5D0BF802">
        <w:tblPrEx>
          <w:tblCellMar>
            <w:top w:w="0" w:type="dxa"/>
            <w:left w:w="108" w:type="dxa"/>
            <w:bottom w:w="0" w:type="dxa"/>
            <w:right w:w="108" w:type="dxa"/>
          </w:tblCellMar>
        </w:tblPrEx>
        <w:trPr>
          <w:trHeight w:val="851"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7A78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2022YCXZ007</w:t>
            </w:r>
          </w:p>
        </w:tc>
        <w:tc>
          <w:tcPr>
            <w:tcW w:w="581" w:type="pct"/>
            <w:tcBorders>
              <w:top w:val="single" w:color="000000" w:sz="4" w:space="0"/>
              <w:left w:val="single" w:color="000000" w:sz="4" w:space="0"/>
              <w:bottom w:val="single" w:color="000000" w:sz="4" w:space="0"/>
              <w:right w:val="single" w:color="000000" w:sz="4" w:space="0"/>
            </w:tcBorders>
            <w:vAlign w:val="center"/>
          </w:tcPr>
          <w:p w14:paraId="71BCFB8E">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自动化学院</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8C4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CB7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1939" w:type="pct"/>
            <w:tcBorders>
              <w:top w:val="single" w:color="000000" w:sz="4" w:space="0"/>
              <w:left w:val="single" w:color="000000" w:sz="4" w:space="0"/>
              <w:bottom w:val="single" w:color="000000" w:sz="4" w:space="0"/>
              <w:right w:val="single" w:color="000000" w:sz="4" w:space="0"/>
            </w:tcBorders>
            <w:vAlign w:val="center"/>
          </w:tcPr>
          <w:p w14:paraId="2D88027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数据/模型混合驱动的生产线优化决策与协同控制理论</w:t>
            </w:r>
          </w:p>
        </w:tc>
        <w:tc>
          <w:tcPr>
            <w:tcW w:w="495" w:type="pct"/>
            <w:tcBorders>
              <w:top w:val="single" w:color="000000" w:sz="4" w:space="0"/>
              <w:left w:val="single" w:color="000000" w:sz="4" w:space="0"/>
              <w:bottom w:val="single" w:color="000000" w:sz="4" w:space="0"/>
              <w:right w:val="single" w:color="000000" w:sz="4" w:space="0"/>
            </w:tcBorders>
            <w:vAlign w:val="center"/>
          </w:tcPr>
          <w:p w14:paraId="55D395C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刘文婕</w:t>
            </w:r>
          </w:p>
        </w:tc>
        <w:tc>
          <w:tcPr>
            <w:tcW w:w="495" w:type="pct"/>
            <w:tcBorders>
              <w:top w:val="single" w:color="000000" w:sz="4" w:space="0"/>
              <w:left w:val="single" w:color="000000" w:sz="4" w:space="0"/>
              <w:bottom w:val="single" w:color="000000" w:sz="4" w:space="0"/>
              <w:right w:val="single" w:color="000000" w:sz="4" w:space="0"/>
            </w:tcBorders>
            <w:vAlign w:val="center"/>
          </w:tcPr>
          <w:p w14:paraId="7E15EC3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优秀</w:t>
            </w:r>
          </w:p>
        </w:tc>
      </w:tr>
      <w:tr w14:paraId="7B1CACA7">
        <w:tblPrEx>
          <w:tblCellMar>
            <w:top w:w="0" w:type="dxa"/>
            <w:left w:w="108" w:type="dxa"/>
            <w:bottom w:w="0" w:type="dxa"/>
            <w:right w:w="108" w:type="dxa"/>
          </w:tblCellMar>
        </w:tblPrEx>
        <w:trPr>
          <w:trHeight w:val="851"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2D6F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2022YCXZ008</w:t>
            </w:r>
          </w:p>
        </w:tc>
        <w:tc>
          <w:tcPr>
            <w:tcW w:w="581" w:type="pct"/>
            <w:tcBorders>
              <w:top w:val="single" w:color="000000" w:sz="4" w:space="0"/>
              <w:left w:val="single" w:color="000000" w:sz="4" w:space="0"/>
              <w:bottom w:val="single" w:color="000000" w:sz="4" w:space="0"/>
              <w:right w:val="single" w:color="000000" w:sz="4" w:space="0"/>
            </w:tcBorders>
            <w:vAlign w:val="center"/>
          </w:tcPr>
          <w:p w14:paraId="25B36B4E">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计算机学院</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FDB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A3D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1939" w:type="pct"/>
            <w:tcBorders>
              <w:top w:val="single" w:color="000000" w:sz="4" w:space="0"/>
              <w:left w:val="single" w:color="000000" w:sz="4" w:space="0"/>
              <w:bottom w:val="single" w:color="000000" w:sz="4" w:space="0"/>
              <w:right w:val="single" w:color="000000" w:sz="4" w:space="0"/>
            </w:tcBorders>
            <w:vAlign w:val="center"/>
          </w:tcPr>
          <w:p w14:paraId="360746B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基于自然语言处理的治疗性多肽结构和功能映射关系分析方法研究</w:t>
            </w:r>
          </w:p>
        </w:tc>
        <w:tc>
          <w:tcPr>
            <w:tcW w:w="495" w:type="pct"/>
            <w:tcBorders>
              <w:top w:val="single" w:color="000000" w:sz="4" w:space="0"/>
              <w:left w:val="single" w:color="000000" w:sz="4" w:space="0"/>
              <w:bottom w:val="single" w:color="000000" w:sz="4" w:space="0"/>
              <w:right w:val="single" w:color="000000" w:sz="4" w:space="0"/>
            </w:tcBorders>
            <w:vAlign w:val="center"/>
          </w:tcPr>
          <w:p w14:paraId="5031620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邵江逸</w:t>
            </w:r>
          </w:p>
        </w:tc>
        <w:tc>
          <w:tcPr>
            <w:tcW w:w="495" w:type="pct"/>
            <w:tcBorders>
              <w:top w:val="single" w:color="000000" w:sz="4" w:space="0"/>
              <w:left w:val="single" w:color="000000" w:sz="4" w:space="0"/>
              <w:bottom w:val="single" w:color="000000" w:sz="4" w:space="0"/>
              <w:right w:val="single" w:color="000000" w:sz="4" w:space="0"/>
            </w:tcBorders>
            <w:vAlign w:val="center"/>
          </w:tcPr>
          <w:p w14:paraId="6515499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合格</w:t>
            </w:r>
          </w:p>
        </w:tc>
      </w:tr>
      <w:tr w14:paraId="5DB032A9">
        <w:tblPrEx>
          <w:tblCellMar>
            <w:top w:w="0" w:type="dxa"/>
            <w:left w:w="108" w:type="dxa"/>
            <w:bottom w:w="0" w:type="dxa"/>
            <w:right w:w="108" w:type="dxa"/>
          </w:tblCellMar>
        </w:tblPrEx>
        <w:trPr>
          <w:trHeight w:val="851"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4723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2022YCXZ009</w:t>
            </w:r>
          </w:p>
        </w:tc>
        <w:tc>
          <w:tcPr>
            <w:tcW w:w="581" w:type="pct"/>
            <w:tcBorders>
              <w:top w:val="single" w:color="000000" w:sz="4" w:space="0"/>
              <w:left w:val="single" w:color="000000" w:sz="4" w:space="0"/>
              <w:bottom w:val="single" w:color="000000" w:sz="4" w:space="0"/>
              <w:right w:val="single" w:color="000000" w:sz="4" w:space="0"/>
            </w:tcBorders>
            <w:vAlign w:val="center"/>
          </w:tcPr>
          <w:p w14:paraId="76A376B7">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集成电路与电子学院</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776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BC9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1939" w:type="pct"/>
            <w:tcBorders>
              <w:top w:val="single" w:color="000000" w:sz="4" w:space="0"/>
              <w:left w:val="single" w:color="000000" w:sz="4" w:space="0"/>
              <w:bottom w:val="single" w:color="000000" w:sz="4" w:space="0"/>
              <w:right w:val="single" w:color="000000" w:sz="4" w:space="0"/>
            </w:tcBorders>
            <w:vAlign w:val="center"/>
          </w:tcPr>
          <w:p w14:paraId="65F379D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基于脑部病灶分割与对比剂合成的深度学习方法研究</w:t>
            </w:r>
          </w:p>
        </w:tc>
        <w:tc>
          <w:tcPr>
            <w:tcW w:w="495" w:type="pct"/>
            <w:tcBorders>
              <w:top w:val="single" w:color="000000" w:sz="4" w:space="0"/>
              <w:left w:val="single" w:color="000000" w:sz="4" w:space="0"/>
              <w:bottom w:val="single" w:color="000000" w:sz="4" w:space="0"/>
              <w:right w:val="single" w:color="000000" w:sz="4" w:space="0"/>
            </w:tcBorders>
            <w:vAlign w:val="center"/>
          </w:tcPr>
          <w:p w14:paraId="4895073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张欣茹</w:t>
            </w:r>
          </w:p>
        </w:tc>
        <w:tc>
          <w:tcPr>
            <w:tcW w:w="495" w:type="pct"/>
            <w:tcBorders>
              <w:top w:val="single" w:color="000000" w:sz="4" w:space="0"/>
              <w:left w:val="single" w:color="000000" w:sz="4" w:space="0"/>
              <w:bottom w:val="single" w:color="000000" w:sz="4" w:space="0"/>
              <w:right w:val="single" w:color="000000" w:sz="4" w:space="0"/>
            </w:tcBorders>
            <w:vAlign w:val="center"/>
          </w:tcPr>
          <w:p w14:paraId="6DE256C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合格</w:t>
            </w:r>
          </w:p>
        </w:tc>
      </w:tr>
      <w:tr w14:paraId="6A1BD9EA">
        <w:tblPrEx>
          <w:tblCellMar>
            <w:top w:w="0" w:type="dxa"/>
            <w:left w:w="108" w:type="dxa"/>
            <w:bottom w:w="0" w:type="dxa"/>
            <w:right w:w="108" w:type="dxa"/>
          </w:tblCellMar>
        </w:tblPrEx>
        <w:trPr>
          <w:trHeight w:val="851"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726F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2022YCXZ010</w:t>
            </w:r>
          </w:p>
        </w:tc>
        <w:tc>
          <w:tcPr>
            <w:tcW w:w="581" w:type="pct"/>
            <w:tcBorders>
              <w:top w:val="single" w:color="000000" w:sz="4" w:space="0"/>
              <w:left w:val="single" w:color="000000" w:sz="4" w:space="0"/>
              <w:bottom w:val="single" w:color="000000" w:sz="4" w:space="0"/>
              <w:right w:val="single" w:color="000000" w:sz="4" w:space="0"/>
            </w:tcBorders>
            <w:vAlign w:val="center"/>
          </w:tcPr>
          <w:p w14:paraId="54D00A4A">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材料学院</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F65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363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1939" w:type="pct"/>
            <w:tcBorders>
              <w:top w:val="single" w:color="000000" w:sz="4" w:space="0"/>
              <w:left w:val="single" w:color="000000" w:sz="4" w:space="0"/>
              <w:bottom w:val="single" w:color="000000" w:sz="4" w:space="0"/>
              <w:right w:val="single" w:color="000000" w:sz="4" w:space="0"/>
            </w:tcBorders>
            <w:vAlign w:val="center"/>
          </w:tcPr>
          <w:p w14:paraId="4E8CEE0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天然高分子基新型功能化水凝胶敷料的制备与应用</w:t>
            </w:r>
          </w:p>
        </w:tc>
        <w:tc>
          <w:tcPr>
            <w:tcW w:w="495" w:type="pct"/>
            <w:tcBorders>
              <w:top w:val="single" w:color="000000" w:sz="4" w:space="0"/>
              <w:left w:val="single" w:color="000000" w:sz="4" w:space="0"/>
              <w:bottom w:val="single" w:color="000000" w:sz="4" w:space="0"/>
              <w:right w:val="single" w:color="000000" w:sz="4" w:space="0"/>
            </w:tcBorders>
            <w:vAlign w:val="center"/>
          </w:tcPr>
          <w:p w14:paraId="0F952A4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杨珏莹</w:t>
            </w:r>
          </w:p>
        </w:tc>
        <w:tc>
          <w:tcPr>
            <w:tcW w:w="495" w:type="pct"/>
            <w:tcBorders>
              <w:top w:val="single" w:color="000000" w:sz="4" w:space="0"/>
              <w:left w:val="single" w:color="000000" w:sz="4" w:space="0"/>
              <w:bottom w:val="single" w:color="000000" w:sz="4" w:space="0"/>
              <w:right w:val="single" w:color="000000" w:sz="4" w:space="0"/>
            </w:tcBorders>
            <w:vAlign w:val="center"/>
          </w:tcPr>
          <w:p w14:paraId="6467406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优秀</w:t>
            </w:r>
          </w:p>
        </w:tc>
      </w:tr>
      <w:tr w14:paraId="7EB753E8">
        <w:tblPrEx>
          <w:tblCellMar>
            <w:top w:w="0" w:type="dxa"/>
            <w:left w:w="108" w:type="dxa"/>
            <w:bottom w:w="0" w:type="dxa"/>
            <w:right w:w="108" w:type="dxa"/>
          </w:tblCellMar>
        </w:tblPrEx>
        <w:trPr>
          <w:trHeight w:val="851"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20DC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2022YCXZ011</w:t>
            </w:r>
          </w:p>
        </w:tc>
        <w:tc>
          <w:tcPr>
            <w:tcW w:w="581" w:type="pct"/>
            <w:tcBorders>
              <w:top w:val="single" w:color="000000" w:sz="4" w:space="0"/>
              <w:left w:val="single" w:color="000000" w:sz="4" w:space="0"/>
              <w:bottom w:val="single" w:color="000000" w:sz="4" w:space="0"/>
              <w:right w:val="single" w:color="000000" w:sz="4" w:space="0"/>
            </w:tcBorders>
            <w:vAlign w:val="center"/>
          </w:tcPr>
          <w:p w14:paraId="268D855D">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生命学院</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492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C77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1939" w:type="pct"/>
            <w:tcBorders>
              <w:top w:val="single" w:color="000000" w:sz="4" w:space="0"/>
              <w:left w:val="single" w:color="000000" w:sz="4" w:space="0"/>
              <w:bottom w:val="single" w:color="000000" w:sz="4" w:space="0"/>
              <w:right w:val="single" w:color="000000" w:sz="4" w:space="0"/>
            </w:tcBorders>
            <w:vAlign w:val="center"/>
          </w:tcPr>
          <w:p w14:paraId="2C7C1B5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靶向T细胞抑制组织蛋白酶E治疗阿尔兹海默病的策略探究</w:t>
            </w:r>
          </w:p>
        </w:tc>
        <w:tc>
          <w:tcPr>
            <w:tcW w:w="495" w:type="pct"/>
            <w:tcBorders>
              <w:top w:val="single" w:color="000000" w:sz="4" w:space="0"/>
              <w:left w:val="single" w:color="000000" w:sz="4" w:space="0"/>
              <w:bottom w:val="single" w:color="000000" w:sz="4" w:space="0"/>
              <w:right w:val="single" w:color="000000" w:sz="4" w:space="0"/>
            </w:tcBorders>
            <w:vAlign w:val="center"/>
          </w:tcPr>
          <w:p w14:paraId="303286B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谢真</w:t>
            </w:r>
          </w:p>
        </w:tc>
        <w:tc>
          <w:tcPr>
            <w:tcW w:w="495" w:type="pct"/>
            <w:tcBorders>
              <w:top w:val="single" w:color="000000" w:sz="4" w:space="0"/>
              <w:left w:val="single" w:color="000000" w:sz="4" w:space="0"/>
              <w:bottom w:val="single" w:color="000000" w:sz="4" w:space="0"/>
              <w:right w:val="single" w:color="000000" w:sz="4" w:space="0"/>
            </w:tcBorders>
            <w:vAlign w:val="center"/>
          </w:tcPr>
          <w:p w14:paraId="25FB7CC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合格</w:t>
            </w:r>
          </w:p>
        </w:tc>
      </w:tr>
      <w:tr w14:paraId="6E5CEF71">
        <w:tblPrEx>
          <w:tblCellMar>
            <w:top w:w="0" w:type="dxa"/>
            <w:left w:w="108" w:type="dxa"/>
            <w:bottom w:w="0" w:type="dxa"/>
            <w:right w:w="108" w:type="dxa"/>
          </w:tblCellMar>
        </w:tblPrEx>
        <w:trPr>
          <w:trHeight w:val="851"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C503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2022YCXZ012</w:t>
            </w:r>
          </w:p>
        </w:tc>
        <w:tc>
          <w:tcPr>
            <w:tcW w:w="581" w:type="pct"/>
            <w:tcBorders>
              <w:top w:val="single" w:color="000000" w:sz="4" w:space="0"/>
              <w:left w:val="single" w:color="000000" w:sz="4" w:space="0"/>
              <w:bottom w:val="single" w:color="000000" w:sz="4" w:space="0"/>
              <w:right w:val="single" w:color="000000" w:sz="4" w:space="0"/>
            </w:tcBorders>
            <w:vAlign w:val="center"/>
          </w:tcPr>
          <w:p w14:paraId="63D4398B">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医学技术学院</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617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841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1939" w:type="pct"/>
            <w:tcBorders>
              <w:top w:val="single" w:color="000000" w:sz="4" w:space="0"/>
              <w:left w:val="single" w:color="000000" w:sz="4" w:space="0"/>
              <w:bottom w:val="single" w:color="000000" w:sz="4" w:space="0"/>
              <w:right w:val="single" w:color="000000" w:sz="4" w:space="0"/>
            </w:tcBorders>
            <w:vAlign w:val="center"/>
          </w:tcPr>
          <w:p w14:paraId="13DFA6A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基于闭环生物信息反馈的抑郁障碍光学诊疗轻量化模型研究</w:t>
            </w:r>
          </w:p>
        </w:tc>
        <w:tc>
          <w:tcPr>
            <w:tcW w:w="495" w:type="pct"/>
            <w:tcBorders>
              <w:top w:val="single" w:color="000000" w:sz="4" w:space="0"/>
              <w:left w:val="single" w:color="000000" w:sz="4" w:space="0"/>
              <w:bottom w:val="single" w:color="000000" w:sz="4" w:space="0"/>
              <w:right w:val="single" w:color="000000" w:sz="4" w:space="0"/>
            </w:tcBorders>
            <w:vAlign w:val="center"/>
          </w:tcPr>
          <w:p w14:paraId="0608564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朱立贤</w:t>
            </w:r>
          </w:p>
        </w:tc>
        <w:tc>
          <w:tcPr>
            <w:tcW w:w="495" w:type="pct"/>
            <w:tcBorders>
              <w:top w:val="single" w:color="000000" w:sz="4" w:space="0"/>
              <w:left w:val="single" w:color="000000" w:sz="4" w:space="0"/>
              <w:bottom w:val="single" w:color="000000" w:sz="4" w:space="0"/>
              <w:right w:val="single" w:color="000000" w:sz="4" w:space="0"/>
            </w:tcBorders>
            <w:vAlign w:val="center"/>
          </w:tcPr>
          <w:p w14:paraId="07F68FA5">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合格</w:t>
            </w:r>
          </w:p>
        </w:tc>
      </w:tr>
      <w:tr w14:paraId="09F0E2CF">
        <w:tblPrEx>
          <w:tblCellMar>
            <w:top w:w="0" w:type="dxa"/>
            <w:left w:w="108" w:type="dxa"/>
            <w:bottom w:w="0" w:type="dxa"/>
            <w:right w:w="108" w:type="dxa"/>
          </w:tblCellMar>
        </w:tblPrEx>
        <w:trPr>
          <w:trHeight w:val="851"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810C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2022YCXZ013</w:t>
            </w:r>
          </w:p>
        </w:tc>
        <w:tc>
          <w:tcPr>
            <w:tcW w:w="581" w:type="pct"/>
            <w:tcBorders>
              <w:top w:val="single" w:color="000000" w:sz="4" w:space="0"/>
              <w:left w:val="single" w:color="000000" w:sz="4" w:space="0"/>
              <w:bottom w:val="single" w:color="000000" w:sz="4" w:space="0"/>
              <w:right w:val="single" w:color="000000" w:sz="4" w:space="0"/>
            </w:tcBorders>
            <w:vAlign w:val="center"/>
          </w:tcPr>
          <w:p w14:paraId="106C030D">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管理与经济学院</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DF9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879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1939" w:type="pct"/>
            <w:tcBorders>
              <w:top w:val="single" w:color="000000" w:sz="4" w:space="0"/>
              <w:left w:val="single" w:color="000000" w:sz="4" w:space="0"/>
              <w:bottom w:val="single" w:color="000000" w:sz="4" w:space="0"/>
              <w:right w:val="single" w:color="000000" w:sz="4" w:space="0"/>
            </w:tcBorders>
            <w:vAlign w:val="center"/>
          </w:tcPr>
          <w:p w14:paraId="69904A7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气候变化下农业-生态-土地耦合系统建模方法及应用研究</w:t>
            </w:r>
          </w:p>
        </w:tc>
        <w:tc>
          <w:tcPr>
            <w:tcW w:w="495" w:type="pct"/>
            <w:tcBorders>
              <w:top w:val="single" w:color="000000" w:sz="4" w:space="0"/>
              <w:left w:val="single" w:color="000000" w:sz="4" w:space="0"/>
              <w:bottom w:val="single" w:color="000000" w:sz="4" w:space="0"/>
              <w:right w:val="single" w:color="000000" w:sz="4" w:space="0"/>
            </w:tcBorders>
            <w:vAlign w:val="center"/>
          </w:tcPr>
          <w:p w14:paraId="5F868AF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魏思宜</w:t>
            </w:r>
          </w:p>
        </w:tc>
        <w:tc>
          <w:tcPr>
            <w:tcW w:w="495" w:type="pct"/>
            <w:tcBorders>
              <w:top w:val="single" w:color="000000" w:sz="4" w:space="0"/>
              <w:left w:val="single" w:color="000000" w:sz="4" w:space="0"/>
              <w:bottom w:val="single" w:color="000000" w:sz="4" w:space="0"/>
              <w:right w:val="single" w:color="000000" w:sz="4" w:space="0"/>
            </w:tcBorders>
            <w:vAlign w:val="center"/>
          </w:tcPr>
          <w:p w14:paraId="30FEF922">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合格</w:t>
            </w:r>
          </w:p>
        </w:tc>
      </w:tr>
      <w:tr w14:paraId="2FF10D4F">
        <w:tblPrEx>
          <w:tblCellMar>
            <w:top w:w="0" w:type="dxa"/>
            <w:left w:w="108" w:type="dxa"/>
            <w:bottom w:w="0" w:type="dxa"/>
            <w:right w:w="108" w:type="dxa"/>
          </w:tblCellMar>
        </w:tblPrEx>
        <w:trPr>
          <w:trHeight w:val="851"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6A5A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2022YCXZ014</w:t>
            </w:r>
          </w:p>
        </w:tc>
        <w:tc>
          <w:tcPr>
            <w:tcW w:w="581" w:type="pct"/>
            <w:tcBorders>
              <w:top w:val="single" w:color="000000" w:sz="4" w:space="0"/>
              <w:left w:val="single" w:color="000000" w:sz="4" w:space="0"/>
              <w:bottom w:val="single" w:color="000000" w:sz="4" w:space="0"/>
              <w:right w:val="single" w:color="000000" w:sz="4" w:space="0"/>
            </w:tcBorders>
            <w:vAlign w:val="center"/>
          </w:tcPr>
          <w:p w14:paraId="7C4F5C5A">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管理与经济学院</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AA2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F60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1939" w:type="pct"/>
            <w:tcBorders>
              <w:top w:val="single" w:color="000000" w:sz="4" w:space="0"/>
              <w:left w:val="single" w:color="000000" w:sz="4" w:space="0"/>
              <w:bottom w:val="single" w:color="000000" w:sz="4" w:space="0"/>
              <w:right w:val="single" w:color="000000" w:sz="4" w:space="0"/>
            </w:tcBorders>
            <w:vAlign w:val="center"/>
          </w:tcPr>
          <w:p w14:paraId="1F89375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大学生科创大数据与场景应用平台</w:t>
            </w:r>
          </w:p>
        </w:tc>
        <w:tc>
          <w:tcPr>
            <w:tcW w:w="495" w:type="pct"/>
            <w:tcBorders>
              <w:top w:val="single" w:color="000000" w:sz="4" w:space="0"/>
              <w:left w:val="single" w:color="000000" w:sz="4" w:space="0"/>
              <w:bottom w:val="single" w:color="000000" w:sz="4" w:space="0"/>
              <w:right w:val="single" w:color="000000" w:sz="4" w:space="0"/>
            </w:tcBorders>
            <w:vAlign w:val="center"/>
          </w:tcPr>
          <w:p w14:paraId="6E1DF52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张亚东</w:t>
            </w:r>
          </w:p>
        </w:tc>
        <w:tc>
          <w:tcPr>
            <w:tcW w:w="495" w:type="pct"/>
            <w:tcBorders>
              <w:top w:val="single" w:color="000000" w:sz="4" w:space="0"/>
              <w:left w:val="single" w:color="000000" w:sz="4" w:space="0"/>
              <w:bottom w:val="single" w:color="000000" w:sz="4" w:space="0"/>
              <w:right w:val="single" w:color="000000" w:sz="4" w:space="0"/>
            </w:tcBorders>
            <w:vAlign w:val="center"/>
          </w:tcPr>
          <w:p w14:paraId="423883DE">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优秀</w:t>
            </w:r>
          </w:p>
        </w:tc>
      </w:tr>
      <w:tr w14:paraId="75FEDBB7">
        <w:tblPrEx>
          <w:tblCellMar>
            <w:top w:w="0" w:type="dxa"/>
            <w:left w:w="108" w:type="dxa"/>
            <w:bottom w:w="0" w:type="dxa"/>
            <w:right w:w="108" w:type="dxa"/>
          </w:tblCellMar>
        </w:tblPrEx>
        <w:trPr>
          <w:trHeight w:val="851"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BC4B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2022YCXZ015</w:t>
            </w:r>
          </w:p>
        </w:tc>
        <w:tc>
          <w:tcPr>
            <w:tcW w:w="581" w:type="pct"/>
            <w:tcBorders>
              <w:top w:val="single" w:color="000000" w:sz="4" w:space="0"/>
              <w:left w:val="single" w:color="000000" w:sz="4" w:space="0"/>
              <w:bottom w:val="single" w:color="000000" w:sz="4" w:space="0"/>
              <w:right w:val="single" w:color="000000" w:sz="4" w:space="0"/>
            </w:tcBorders>
            <w:vAlign w:val="center"/>
          </w:tcPr>
          <w:p w14:paraId="3549AA22">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马克思主义学院</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53E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814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1939" w:type="pct"/>
            <w:tcBorders>
              <w:top w:val="single" w:color="000000" w:sz="4" w:space="0"/>
              <w:left w:val="single" w:color="000000" w:sz="4" w:space="0"/>
              <w:bottom w:val="single" w:color="000000" w:sz="4" w:space="0"/>
              <w:right w:val="single" w:color="000000" w:sz="4" w:space="0"/>
            </w:tcBorders>
            <w:vAlign w:val="center"/>
          </w:tcPr>
          <w:p w14:paraId="3AFA17C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虚拟仿真技术在高校思想政治理论课中的创新应用</w:t>
            </w:r>
          </w:p>
        </w:tc>
        <w:tc>
          <w:tcPr>
            <w:tcW w:w="495" w:type="pct"/>
            <w:tcBorders>
              <w:top w:val="single" w:color="000000" w:sz="4" w:space="0"/>
              <w:left w:val="single" w:color="000000" w:sz="4" w:space="0"/>
              <w:bottom w:val="single" w:color="000000" w:sz="4" w:space="0"/>
              <w:right w:val="single" w:color="000000" w:sz="4" w:space="0"/>
            </w:tcBorders>
            <w:vAlign w:val="center"/>
          </w:tcPr>
          <w:p w14:paraId="276FD5D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冉金昊</w:t>
            </w:r>
          </w:p>
        </w:tc>
        <w:tc>
          <w:tcPr>
            <w:tcW w:w="495" w:type="pct"/>
            <w:tcBorders>
              <w:top w:val="single" w:color="000000" w:sz="4" w:space="0"/>
              <w:left w:val="single" w:color="000000" w:sz="4" w:space="0"/>
              <w:bottom w:val="single" w:color="000000" w:sz="4" w:space="0"/>
              <w:right w:val="single" w:color="000000" w:sz="4" w:space="0"/>
            </w:tcBorders>
            <w:vAlign w:val="center"/>
          </w:tcPr>
          <w:p w14:paraId="0F344DEC">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合格</w:t>
            </w:r>
          </w:p>
        </w:tc>
      </w:tr>
      <w:tr w14:paraId="547468FC">
        <w:tblPrEx>
          <w:tblCellMar>
            <w:top w:w="0" w:type="dxa"/>
            <w:left w:w="108" w:type="dxa"/>
            <w:bottom w:w="0" w:type="dxa"/>
            <w:right w:w="108" w:type="dxa"/>
          </w:tblCellMar>
        </w:tblPrEx>
        <w:trPr>
          <w:trHeight w:val="851"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05D6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2022YCXZ016</w:t>
            </w:r>
          </w:p>
        </w:tc>
        <w:tc>
          <w:tcPr>
            <w:tcW w:w="581" w:type="pct"/>
            <w:tcBorders>
              <w:top w:val="single" w:color="000000" w:sz="4" w:space="0"/>
              <w:left w:val="single" w:color="000000" w:sz="4" w:space="0"/>
              <w:bottom w:val="single" w:color="000000" w:sz="4" w:space="0"/>
              <w:right w:val="single" w:color="000000" w:sz="4" w:space="0"/>
            </w:tcBorders>
            <w:vAlign w:val="center"/>
          </w:tcPr>
          <w:p w14:paraId="28AFBB0E">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前沿交叉研究院</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008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028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1939" w:type="pct"/>
            <w:tcBorders>
              <w:top w:val="single" w:color="000000" w:sz="4" w:space="0"/>
              <w:left w:val="single" w:color="000000" w:sz="4" w:space="0"/>
              <w:bottom w:val="single" w:color="000000" w:sz="4" w:space="0"/>
              <w:right w:val="single" w:color="000000" w:sz="4" w:space="0"/>
            </w:tcBorders>
            <w:vAlign w:val="center"/>
          </w:tcPr>
          <w:p w14:paraId="398278E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基于智能超表面的6G终端技术研究</w:t>
            </w:r>
          </w:p>
        </w:tc>
        <w:tc>
          <w:tcPr>
            <w:tcW w:w="495" w:type="pct"/>
            <w:tcBorders>
              <w:top w:val="single" w:color="000000" w:sz="4" w:space="0"/>
              <w:left w:val="single" w:color="000000" w:sz="4" w:space="0"/>
              <w:bottom w:val="single" w:color="000000" w:sz="4" w:space="0"/>
              <w:right w:val="single" w:color="000000" w:sz="4" w:space="0"/>
            </w:tcBorders>
            <w:vAlign w:val="center"/>
          </w:tcPr>
          <w:p w14:paraId="5D654EB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吴铭晖</w:t>
            </w:r>
          </w:p>
        </w:tc>
        <w:tc>
          <w:tcPr>
            <w:tcW w:w="495" w:type="pct"/>
            <w:tcBorders>
              <w:top w:val="single" w:color="000000" w:sz="4" w:space="0"/>
              <w:left w:val="single" w:color="000000" w:sz="4" w:space="0"/>
              <w:bottom w:val="single" w:color="000000" w:sz="4" w:space="0"/>
              <w:right w:val="single" w:color="000000" w:sz="4" w:space="0"/>
            </w:tcBorders>
            <w:vAlign w:val="center"/>
          </w:tcPr>
          <w:p w14:paraId="69F426B2">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合格</w:t>
            </w:r>
          </w:p>
        </w:tc>
      </w:tr>
      <w:tr w14:paraId="5883922B">
        <w:tblPrEx>
          <w:tblCellMar>
            <w:top w:w="0" w:type="dxa"/>
            <w:left w:w="108" w:type="dxa"/>
            <w:bottom w:w="0" w:type="dxa"/>
            <w:right w:w="108" w:type="dxa"/>
          </w:tblCellMar>
        </w:tblPrEx>
        <w:trPr>
          <w:trHeight w:val="851"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9D98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2022YCXZ017</w:t>
            </w:r>
          </w:p>
        </w:tc>
        <w:tc>
          <w:tcPr>
            <w:tcW w:w="581" w:type="pct"/>
            <w:tcBorders>
              <w:top w:val="single" w:color="000000" w:sz="4" w:space="0"/>
              <w:left w:val="single" w:color="000000" w:sz="4" w:space="0"/>
              <w:bottom w:val="single" w:color="000000" w:sz="4" w:space="0"/>
              <w:right w:val="single" w:color="000000" w:sz="4" w:space="0"/>
            </w:tcBorders>
            <w:vAlign w:val="center"/>
          </w:tcPr>
          <w:p w14:paraId="575D2344">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宇航学院</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9C4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关键核心技术创新项目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420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1939" w:type="pct"/>
            <w:tcBorders>
              <w:top w:val="single" w:color="000000" w:sz="4" w:space="0"/>
              <w:left w:val="single" w:color="000000" w:sz="4" w:space="0"/>
              <w:bottom w:val="single" w:color="000000" w:sz="4" w:space="0"/>
              <w:right w:val="single" w:color="000000" w:sz="4" w:space="0"/>
            </w:tcBorders>
            <w:vAlign w:val="center"/>
          </w:tcPr>
          <w:p w14:paraId="29999A5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空水跨介质飞行器多学科耦合建模与一体化设计</w:t>
            </w:r>
          </w:p>
        </w:tc>
        <w:tc>
          <w:tcPr>
            <w:tcW w:w="495" w:type="pct"/>
            <w:tcBorders>
              <w:top w:val="single" w:color="000000" w:sz="4" w:space="0"/>
              <w:left w:val="single" w:color="000000" w:sz="4" w:space="0"/>
              <w:bottom w:val="single" w:color="000000" w:sz="4" w:space="0"/>
              <w:right w:val="single" w:color="000000" w:sz="4" w:space="0"/>
            </w:tcBorders>
            <w:vAlign w:val="center"/>
          </w:tcPr>
          <w:p w14:paraId="04C344B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叶年辉</w:t>
            </w:r>
          </w:p>
        </w:tc>
        <w:tc>
          <w:tcPr>
            <w:tcW w:w="495" w:type="pct"/>
            <w:tcBorders>
              <w:top w:val="single" w:color="000000" w:sz="4" w:space="0"/>
              <w:left w:val="single" w:color="000000" w:sz="4" w:space="0"/>
              <w:bottom w:val="single" w:color="000000" w:sz="4" w:space="0"/>
              <w:right w:val="single" w:color="000000" w:sz="4" w:space="0"/>
            </w:tcBorders>
            <w:vAlign w:val="center"/>
          </w:tcPr>
          <w:p w14:paraId="6899072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合格</w:t>
            </w:r>
          </w:p>
        </w:tc>
      </w:tr>
      <w:tr w14:paraId="097B0F1F">
        <w:tblPrEx>
          <w:tblCellMar>
            <w:top w:w="0" w:type="dxa"/>
            <w:left w:w="108" w:type="dxa"/>
            <w:bottom w:w="0" w:type="dxa"/>
            <w:right w:w="108" w:type="dxa"/>
          </w:tblCellMar>
        </w:tblPrEx>
        <w:trPr>
          <w:trHeight w:val="851"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A4B0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2022YCXZ018</w:t>
            </w:r>
          </w:p>
        </w:tc>
        <w:tc>
          <w:tcPr>
            <w:tcW w:w="581" w:type="pct"/>
            <w:tcBorders>
              <w:top w:val="single" w:color="000000" w:sz="4" w:space="0"/>
              <w:left w:val="single" w:color="000000" w:sz="4" w:space="0"/>
              <w:bottom w:val="single" w:color="000000" w:sz="4" w:space="0"/>
              <w:right w:val="single" w:color="000000" w:sz="4" w:space="0"/>
            </w:tcBorders>
            <w:vAlign w:val="center"/>
          </w:tcPr>
          <w:p w14:paraId="57863110">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机械与车辆学院</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9BA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关键核心技术创新项目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AC6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1939" w:type="pct"/>
            <w:tcBorders>
              <w:top w:val="single" w:color="000000" w:sz="4" w:space="0"/>
              <w:left w:val="single" w:color="000000" w:sz="4" w:space="0"/>
              <w:bottom w:val="single" w:color="000000" w:sz="4" w:space="0"/>
              <w:right w:val="single" w:color="000000" w:sz="4" w:space="0"/>
            </w:tcBorders>
            <w:vAlign w:val="center"/>
          </w:tcPr>
          <w:p w14:paraId="12E58D0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基于真实道路场景工况重构的网联电动汽车多目标协同优化智能能量管理策略研究</w:t>
            </w:r>
          </w:p>
        </w:tc>
        <w:tc>
          <w:tcPr>
            <w:tcW w:w="495" w:type="pct"/>
            <w:tcBorders>
              <w:top w:val="single" w:color="000000" w:sz="4" w:space="0"/>
              <w:left w:val="single" w:color="000000" w:sz="4" w:space="0"/>
              <w:bottom w:val="single" w:color="000000" w:sz="4" w:space="0"/>
              <w:right w:val="single" w:color="000000" w:sz="4" w:space="0"/>
            </w:tcBorders>
            <w:vAlign w:val="center"/>
          </w:tcPr>
          <w:p w14:paraId="0B5FB3F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黄汝臣</w:t>
            </w:r>
          </w:p>
        </w:tc>
        <w:tc>
          <w:tcPr>
            <w:tcW w:w="495" w:type="pct"/>
            <w:tcBorders>
              <w:top w:val="single" w:color="000000" w:sz="4" w:space="0"/>
              <w:left w:val="single" w:color="000000" w:sz="4" w:space="0"/>
              <w:bottom w:val="single" w:color="000000" w:sz="4" w:space="0"/>
              <w:right w:val="single" w:color="000000" w:sz="4" w:space="0"/>
            </w:tcBorders>
            <w:vAlign w:val="center"/>
          </w:tcPr>
          <w:p w14:paraId="3610EB7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合格</w:t>
            </w:r>
          </w:p>
        </w:tc>
      </w:tr>
      <w:tr w14:paraId="5C81945E">
        <w:tblPrEx>
          <w:tblCellMar>
            <w:top w:w="0" w:type="dxa"/>
            <w:left w:w="108" w:type="dxa"/>
            <w:bottom w:w="0" w:type="dxa"/>
            <w:right w:w="108" w:type="dxa"/>
          </w:tblCellMar>
        </w:tblPrEx>
        <w:trPr>
          <w:trHeight w:val="851"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1F74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2022YCXZ019</w:t>
            </w:r>
          </w:p>
        </w:tc>
        <w:tc>
          <w:tcPr>
            <w:tcW w:w="581" w:type="pct"/>
            <w:tcBorders>
              <w:top w:val="single" w:color="000000" w:sz="4" w:space="0"/>
              <w:left w:val="single" w:color="000000" w:sz="4" w:space="0"/>
              <w:bottom w:val="single" w:color="000000" w:sz="4" w:space="0"/>
              <w:right w:val="single" w:color="000000" w:sz="4" w:space="0"/>
            </w:tcBorders>
            <w:vAlign w:val="center"/>
          </w:tcPr>
          <w:p w14:paraId="0C4877B5">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机械与车辆学院</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916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关键核心技术创新项目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BA0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1939" w:type="pct"/>
            <w:tcBorders>
              <w:top w:val="single" w:color="000000" w:sz="4" w:space="0"/>
              <w:left w:val="single" w:color="000000" w:sz="4" w:space="0"/>
              <w:bottom w:val="single" w:color="000000" w:sz="4" w:space="0"/>
              <w:right w:val="single" w:color="000000" w:sz="4" w:space="0"/>
            </w:tcBorders>
            <w:vAlign w:val="center"/>
          </w:tcPr>
          <w:p w14:paraId="5929639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异形复合材料构件一体化成形机理研究</w:t>
            </w:r>
          </w:p>
        </w:tc>
        <w:tc>
          <w:tcPr>
            <w:tcW w:w="495" w:type="pct"/>
            <w:tcBorders>
              <w:top w:val="single" w:color="000000" w:sz="4" w:space="0"/>
              <w:left w:val="single" w:color="000000" w:sz="4" w:space="0"/>
              <w:bottom w:val="single" w:color="000000" w:sz="4" w:space="0"/>
              <w:right w:val="single" w:color="000000" w:sz="4" w:space="0"/>
            </w:tcBorders>
            <w:vAlign w:val="center"/>
          </w:tcPr>
          <w:p w14:paraId="23DF25D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黄浩</w:t>
            </w:r>
          </w:p>
        </w:tc>
        <w:tc>
          <w:tcPr>
            <w:tcW w:w="495" w:type="pct"/>
            <w:tcBorders>
              <w:top w:val="single" w:color="000000" w:sz="4" w:space="0"/>
              <w:left w:val="single" w:color="000000" w:sz="4" w:space="0"/>
              <w:bottom w:val="single" w:color="000000" w:sz="4" w:space="0"/>
              <w:right w:val="single" w:color="000000" w:sz="4" w:space="0"/>
            </w:tcBorders>
            <w:vAlign w:val="center"/>
          </w:tcPr>
          <w:p w14:paraId="520C6D9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合格</w:t>
            </w:r>
          </w:p>
        </w:tc>
      </w:tr>
      <w:tr w14:paraId="2EB35E00">
        <w:tblPrEx>
          <w:tblCellMar>
            <w:top w:w="0" w:type="dxa"/>
            <w:left w:w="108" w:type="dxa"/>
            <w:bottom w:w="0" w:type="dxa"/>
            <w:right w:w="108" w:type="dxa"/>
          </w:tblCellMar>
        </w:tblPrEx>
        <w:trPr>
          <w:trHeight w:val="851"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0750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2022YCXZ020</w:t>
            </w:r>
          </w:p>
        </w:tc>
        <w:tc>
          <w:tcPr>
            <w:tcW w:w="581" w:type="pct"/>
            <w:tcBorders>
              <w:top w:val="single" w:color="000000" w:sz="4" w:space="0"/>
              <w:left w:val="single" w:color="000000" w:sz="4" w:space="0"/>
              <w:bottom w:val="single" w:color="000000" w:sz="4" w:space="0"/>
              <w:right w:val="single" w:color="000000" w:sz="4" w:space="0"/>
            </w:tcBorders>
            <w:vAlign w:val="center"/>
          </w:tcPr>
          <w:p w14:paraId="4E5DCD97">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先进结构技术研究院</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084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关键核心技术创新项目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C6E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1939" w:type="pct"/>
            <w:tcBorders>
              <w:top w:val="single" w:color="000000" w:sz="4" w:space="0"/>
              <w:left w:val="single" w:color="000000" w:sz="4" w:space="0"/>
              <w:bottom w:val="single" w:color="000000" w:sz="4" w:space="0"/>
              <w:right w:val="single" w:color="000000" w:sz="4" w:space="0"/>
            </w:tcBorders>
            <w:vAlign w:val="center"/>
          </w:tcPr>
          <w:p w14:paraId="14749CC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受自然启发的仿生无机/有机双相连续网络防护材料研究</w:t>
            </w:r>
          </w:p>
        </w:tc>
        <w:tc>
          <w:tcPr>
            <w:tcW w:w="495" w:type="pct"/>
            <w:tcBorders>
              <w:top w:val="single" w:color="000000" w:sz="4" w:space="0"/>
              <w:left w:val="single" w:color="000000" w:sz="4" w:space="0"/>
              <w:bottom w:val="single" w:color="000000" w:sz="4" w:space="0"/>
              <w:right w:val="single" w:color="000000" w:sz="4" w:space="0"/>
            </w:tcBorders>
            <w:vAlign w:val="center"/>
          </w:tcPr>
          <w:p w14:paraId="58AFAB8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张学勤</w:t>
            </w:r>
          </w:p>
        </w:tc>
        <w:tc>
          <w:tcPr>
            <w:tcW w:w="495" w:type="pct"/>
            <w:tcBorders>
              <w:top w:val="single" w:color="000000" w:sz="4" w:space="0"/>
              <w:left w:val="single" w:color="000000" w:sz="4" w:space="0"/>
              <w:bottom w:val="single" w:color="000000" w:sz="4" w:space="0"/>
              <w:right w:val="single" w:color="000000" w:sz="4" w:space="0"/>
            </w:tcBorders>
            <w:vAlign w:val="center"/>
          </w:tcPr>
          <w:p w14:paraId="7A89F8E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合格</w:t>
            </w:r>
          </w:p>
        </w:tc>
      </w:tr>
      <w:tr w14:paraId="0139C91C">
        <w:tblPrEx>
          <w:tblCellMar>
            <w:top w:w="0" w:type="dxa"/>
            <w:left w:w="108" w:type="dxa"/>
            <w:bottom w:w="0" w:type="dxa"/>
            <w:right w:w="108" w:type="dxa"/>
          </w:tblCellMar>
        </w:tblPrEx>
        <w:trPr>
          <w:trHeight w:val="851"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7B90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2022YCXZ021</w:t>
            </w:r>
          </w:p>
        </w:tc>
        <w:tc>
          <w:tcPr>
            <w:tcW w:w="581" w:type="pct"/>
            <w:tcBorders>
              <w:top w:val="single" w:color="000000" w:sz="4" w:space="0"/>
              <w:left w:val="single" w:color="000000" w:sz="4" w:space="0"/>
              <w:bottom w:val="single" w:color="000000" w:sz="4" w:space="0"/>
              <w:right w:val="single" w:color="000000" w:sz="4" w:space="0"/>
            </w:tcBorders>
            <w:vAlign w:val="center"/>
          </w:tcPr>
          <w:p w14:paraId="7642840A">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光电学院</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207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关键核心技术创新项目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080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1939" w:type="pct"/>
            <w:tcBorders>
              <w:top w:val="single" w:color="000000" w:sz="4" w:space="0"/>
              <w:left w:val="single" w:color="000000" w:sz="4" w:space="0"/>
              <w:bottom w:val="single" w:color="000000" w:sz="4" w:space="0"/>
              <w:right w:val="single" w:color="000000" w:sz="4" w:space="0"/>
            </w:tcBorders>
            <w:vAlign w:val="center"/>
          </w:tcPr>
          <w:p w14:paraId="471239E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量子点超宽谱红外探测技术</w:t>
            </w:r>
          </w:p>
        </w:tc>
        <w:tc>
          <w:tcPr>
            <w:tcW w:w="495" w:type="pct"/>
            <w:tcBorders>
              <w:top w:val="single" w:color="000000" w:sz="4" w:space="0"/>
              <w:left w:val="single" w:color="000000" w:sz="4" w:space="0"/>
              <w:bottom w:val="single" w:color="000000" w:sz="4" w:space="0"/>
              <w:right w:val="single" w:color="000000" w:sz="4" w:space="0"/>
            </w:tcBorders>
            <w:vAlign w:val="center"/>
          </w:tcPr>
          <w:p w14:paraId="214335F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秦天令</w:t>
            </w:r>
          </w:p>
        </w:tc>
        <w:tc>
          <w:tcPr>
            <w:tcW w:w="495" w:type="pct"/>
            <w:tcBorders>
              <w:top w:val="single" w:color="000000" w:sz="4" w:space="0"/>
              <w:left w:val="single" w:color="000000" w:sz="4" w:space="0"/>
              <w:bottom w:val="single" w:color="000000" w:sz="4" w:space="0"/>
              <w:right w:val="single" w:color="000000" w:sz="4" w:space="0"/>
            </w:tcBorders>
            <w:vAlign w:val="center"/>
          </w:tcPr>
          <w:p w14:paraId="6284207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优秀</w:t>
            </w:r>
          </w:p>
        </w:tc>
      </w:tr>
      <w:tr w14:paraId="138607B2">
        <w:tblPrEx>
          <w:tblCellMar>
            <w:top w:w="0" w:type="dxa"/>
            <w:left w:w="108" w:type="dxa"/>
            <w:bottom w:w="0" w:type="dxa"/>
            <w:right w:w="108" w:type="dxa"/>
          </w:tblCellMar>
        </w:tblPrEx>
        <w:trPr>
          <w:trHeight w:val="851"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6CBA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2022YCXZ022</w:t>
            </w:r>
          </w:p>
        </w:tc>
        <w:tc>
          <w:tcPr>
            <w:tcW w:w="581" w:type="pct"/>
            <w:tcBorders>
              <w:top w:val="single" w:color="000000" w:sz="4" w:space="0"/>
              <w:left w:val="single" w:color="000000" w:sz="4" w:space="0"/>
              <w:bottom w:val="single" w:color="000000" w:sz="4" w:space="0"/>
              <w:right w:val="single" w:color="000000" w:sz="4" w:space="0"/>
            </w:tcBorders>
            <w:vAlign w:val="center"/>
          </w:tcPr>
          <w:p w14:paraId="077A302F">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管理与经济学院</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CE9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关键核心技术创新项目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DCD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1939" w:type="pct"/>
            <w:tcBorders>
              <w:top w:val="single" w:color="000000" w:sz="4" w:space="0"/>
              <w:left w:val="single" w:color="000000" w:sz="4" w:space="0"/>
              <w:bottom w:val="single" w:color="000000" w:sz="4" w:space="0"/>
              <w:right w:val="single" w:color="000000" w:sz="4" w:space="0"/>
            </w:tcBorders>
            <w:vAlign w:val="center"/>
          </w:tcPr>
          <w:p w14:paraId="0A1E675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低压公变台区用能优化关键技术研究与应用</w:t>
            </w:r>
          </w:p>
        </w:tc>
        <w:tc>
          <w:tcPr>
            <w:tcW w:w="495" w:type="pct"/>
            <w:tcBorders>
              <w:top w:val="single" w:color="000000" w:sz="4" w:space="0"/>
              <w:left w:val="single" w:color="000000" w:sz="4" w:space="0"/>
              <w:bottom w:val="single" w:color="000000" w:sz="4" w:space="0"/>
              <w:right w:val="single" w:color="000000" w:sz="4" w:space="0"/>
            </w:tcBorders>
            <w:vAlign w:val="center"/>
          </w:tcPr>
          <w:p w14:paraId="4B6FAF7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李通</w:t>
            </w:r>
          </w:p>
        </w:tc>
        <w:tc>
          <w:tcPr>
            <w:tcW w:w="495" w:type="pct"/>
            <w:tcBorders>
              <w:top w:val="single" w:color="000000" w:sz="4" w:space="0"/>
              <w:left w:val="single" w:color="000000" w:sz="4" w:space="0"/>
              <w:bottom w:val="single" w:color="000000" w:sz="4" w:space="0"/>
              <w:right w:val="single" w:color="000000" w:sz="4" w:space="0"/>
            </w:tcBorders>
            <w:vAlign w:val="center"/>
          </w:tcPr>
          <w:p w14:paraId="3C8960B5">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优秀</w:t>
            </w:r>
          </w:p>
        </w:tc>
      </w:tr>
      <w:tr w14:paraId="0D325295">
        <w:tblPrEx>
          <w:tblCellMar>
            <w:top w:w="0" w:type="dxa"/>
            <w:left w:w="108" w:type="dxa"/>
            <w:bottom w:w="0" w:type="dxa"/>
            <w:right w:w="108" w:type="dxa"/>
          </w:tblCellMar>
        </w:tblPrEx>
        <w:trPr>
          <w:trHeight w:val="851"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0D7A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2022YCXZ023</w:t>
            </w:r>
          </w:p>
        </w:tc>
        <w:tc>
          <w:tcPr>
            <w:tcW w:w="581" w:type="pct"/>
            <w:tcBorders>
              <w:top w:val="single" w:color="000000" w:sz="4" w:space="0"/>
              <w:left w:val="single" w:color="000000" w:sz="4" w:space="0"/>
              <w:bottom w:val="single" w:color="000000" w:sz="4" w:space="0"/>
              <w:right w:val="single" w:color="000000" w:sz="4" w:space="0"/>
            </w:tcBorders>
            <w:vAlign w:val="center"/>
          </w:tcPr>
          <w:p w14:paraId="434C2F9F">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机电学院</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1AD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基础学科领域创新项目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6EE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1939" w:type="pct"/>
            <w:tcBorders>
              <w:top w:val="single" w:color="000000" w:sz="4" w:space="0"/>
              <w:left w:val="single" w:color="000000" w:sz="4" w:space="0"/>
              <w:bottom w:val="single" w:color="000000" w:sz="4" w:space="0"/>
              <w:right w:val="single" w:color="000000" w:sz="4" w:space="0"/>
            </w:tcBorders>
            <w:vAlign w:val="center"/>
          </w:tcPr>
          <w:p w14:paraId="5462F6C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新型高能钝感含能化合物的设计合成与性能研究</w:t>
            </w:r>
          </w:p>
        </w:tc>
        <w:tc>
          <w:tcPr>
            <w:tcW w:w="495" w:type="pct"/>
            <w:tcBorders>
              <w:top w:val="single" w:color="000000" w:sz="4" w:space="0"/>
              <w:left w:val="single" w:color="000000" w:sz="4" w:space="0"/>
              <w:bottom w:val="single" w:color="000000" w:sz="4" w:space="0"/>
              <w:right w:val="single" w:color="000000" w:sz="4" w:space="0"/>
            </w:tcBorders>
            <w:vAlign w:val="center"/>
          </w:tcPr>
          <w:p w14:paraId="73A28A6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张超</w:t>
            </w:r>
          </w:p>
        </w:tc>
        <w:tc>
          <w:tcPr>
            <w:tcW w:w="495" w:type="pct"/>
            <w:tcBorders>
              <w:top w:val="single" w:color="000000" w:sz="4" w:space="0"/>
              <w:left w:val="single" w:color="000000" w:sz="4" w:space="0"/>
              <w:bottom w:val="single" w:color="000000" w:sz="4" w:space="0"/>
              <w:right w:val="single" w:color="000000" w:sz="4" w:space="0"/>
            </w:tcBorders>
            <w:vAlign w:val="center"/>
          </w:tcPr>
          <w:p w14:paraId="2F6F2752">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优秀</w:t>
            </w:r>
          </w:p>
        </w:tc>
      </w:tr>
    </w:tbl>
    <w:p w14:paraId="6F47949A">
      <w:pPr>
        <w:jc w:val="center"/>
        <w:rPr>
          <w:rFonts w:ascii="黑体" w:hAnsi="黑体" w:eastAsia="黑体" w:cs="黑体"/>
          <w:sz w:val="36"/>
          <w:szCs w:val="44"/>
        </w:rPr>
      </w:pPr>
    </w:p>
    <w:p w14:paraId="7D72DB74">
      <w:pPr>
        <w:widowControl/>
        <w:jc w:val="center"/>
        <w:rPr>
          <w:rFonts w:ascii="黑体" w:hAnsi="黑体" w:eastAsia="黑体" w:cs="黑体"/>
          <w:sz w:val="36"/>
          <w:szCs w:val="44"/>
        </w:rPr>
      </w:pPr>
      <w:r>
        <w:rPr>
          <w:rFonts w:ascii="黑体" w:hAnsi="黑体" w:eastAsia="黑体" w:cs="黑体"/>
          <w:sz w:val="36"/>
          <w:szCs w:val="44"/>
        </w:rPr>
        <w:br w:type="page"/>
      </w:r>
    </w:p>
    <w:p w14:paraId="25684EF4">
      <w:pPr>
        <w:jc w:val="center"/>
        <w:rPr>
          <w:rFonts w:ascii="黑体" w:hAnsi="黑体" w:eastAsia="黑体" w:cs="黑体"/>
          <w:sz w:val="36"/>
          <w:szCs w:val="44"/>
        </w:rPr>
      </w:pPr>
      <w:r>
        <w:rPr>
          <w:rFonts w:hint="eastAsia" w:ascii="黑体" w:hAnsi="黑体" w:eastAsia="黑体" w:cs="黑体"/>
          <w:sz w:val="36"/>
          <w:szCs w:val="44"/>
        </w:rPr>
        <w:t>2023年度</w:t>
      </w:r>
      <w:r>
        <w:rPr>
          <w:rFonts w:hint="eastAsia" w:ascii="黑体" w:hAnsi="黑体" w:eastAsia="黑体" w:cs="黑体"/>
          <w:sz w:val="36"/>
          <w:szCs w:val="44"/>
          <w:lang w:val="en-US" w:eastAsia="zh-CN"/>
        </w:rPr>
        <w:t>一年期</w:t>
      </w:r>
      <w:r>
        <w:rPr>
          <w:rFonts w:hint="eastAsia" w:ascii="黑体" w:hAnsi="黑体" w:eastAsia="黑体" w:cs="黑体"/>
          <w:sz w:val="36"/>
          <w:szCs w:val="44"/>
        </w:rPr>
        <w:t>重点项目结题名单</w:t>
      </w:r>
    </w:p>
    <w:tbl>
      <w:tblPr>
        <w:tblStyle w:val="4"/>
        <w:tblW w:w="4998" w:type="pct"/>
        <w:tblInd w:w="0" w:type="dxa"/>
        <w:tblLayout w:type="autofit"/>
        <w:tblCellMar>
          <w:top w:w="0" w:type="dxa"/>
          <w:left w:w="108" w:type="dxa"/>
          <w:bottom w:w="0" w:type="dxa"/>
          <w:right w:w="108" w:type="dxa"/>
        </w:tblCellMar>
      </w:tblPr>
      <w:tblGrid>
        <w:gridCol w:w="1426"/>
        <w:gridCol w:w="1567"/>
        <w:gridCol w:w="2526"/>
        <w:gridCol w:w="584"/>
        <w:gridCol w:w="7356"/>
        <w:gridCol w:w="894"/>
        <w:gridCol w:w="1255"/>
      </w:tblGrid>
      <w:tr w14:paraId="54EA2449">
        <w:tblPrEx>
          <w:tblCellMar>
            <w:top w:w="0" w:type="dxa"/>
            <w:left w:w="108" w:type="dxa"/>
            <w:bottom w:w="0" w:type="dxa"/>
            <w:right w:w="108" w:type="dxa"/>
          </w:tblCellMar>
        </w:tblPrEx>
        <w:trPr>
          <w:trHeight w:val="851" w:hRule="atLeast"/>
          <w:tblHeader/>
        </w:trPr>
        <w:tc>
          <w:tcPr>
            <w:tcW w:w="4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9BEC3">
            <w:pPr>
              <w:widowControl/>
              <w:jc w:val="center"/>
              <w:textAlignment w:val="center"/>
              <w:rPr>
                <w:rFonts w:ascii="黑体" w:hAnsi="宋体" w:eastAsia="黑体" w:cs="黑体"/>
                <w:b/>
                <w:bCs/>
                <w:color w:val="000000"/>
                <w:sz w:val="22"/>
                <w:szCs w:val="22"/>
              </w:rPr>
            </w:pPr>
            <w:r>
              <w:rPr>
                <w:rFonts w:hint="eastAsia" w:ascii="黑体" w:hAnsi="宋体" w:eastAsia="黑体" w:cs="黑体"/>
                <w:b/>
                <w:bCs/>
                <w:color w:val="000000"/>
                <w:kern w:val="0"/>
                <w:sz w:val="22"/>
                <w:szCs w:val="22"/>
                <w:lang w:bidi="ar"/>
              </w:rPr>
              <w:t>序号</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7250A">
            <w:pPr>
              <w:widowControl/>
              <w:spacing w:line="720" w:lineRule="auto"/>
              <w:jc w:val="center"/>
              <w:textAlignment w:val="center"/>
              <w:rPr>
                <w:rFonts w:ascii="黑体" w:hAnsi="宋体" w:eastAsia="黑体" w:cs="黑体"/>
                <w:b/>
                <w:bCs/>
                <w:color w:val="000000"/>
                <w:kern w:val="0"/>
                <w:sz w:val="22"/>
                <w:szCs w:val="22"/>
                <w:lang w:bidi="ar"/>
              </w:rPr>
            </w:pPr>
            <w:r>
              <w:rPr>
                <w:rFonts w:hint="eastAsia" w:ascii="黑体" w:hAnsi="宋体" w:eastAsia="黑体" w:cs="黑体"/>
                <w:b/>
                <w:bCs/>
                <w:color w:val="000000"/>
                <w:kern w:val="0"/>
                <w:sz w:val="22"/>
                <w:szCs w:val="22"/>
                <w:lang w:bidi="ar"/>
              </w:rPr>
              <w:t>学院</w:t>
            </w:r>
          </w:p>
        </w:tc>
        <w:tc>
          <w:tcPr>
            <w:tcW w:w="8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7FA55">
            <w:pPr>
              <w:widowControl/>
              <w:jc w:val="center"/>
              <w:textAlignment w:val="center"/>
              <w:rPr>
                <w:rFonts w:ascii="黑体" w:hAnsi="宋体" w:eastAsia="黑体" w:cs="黑体"/>
                <w:b/>
                <w:bCs/>
                <w:color w:val="000000"/>
                <w:sz w:val="22"/>
                <w:szCs w:val="22"/>
              </w:rPr>
            </w:pPr>
            <w:r>
              <w:rPr>
                <w:rFonts w:hint="eastAsia" w:ascii="黑体" w:hAnsi="宋体" w:eastAsia="黑体" w:cs="黑体"/>
                <w:b/>
                <w:bCs/>
                <w:color w:val="000000"/>
                <w:kern w:val="0"/>
                <w:sz w:val="22"/>
                <w:szCs w:val="22"/>
                <w:lang w:bidi="ar"/>
              </w:rPr>
              <w:t>项目类别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4E967">
            <w:pPr>
              <w:widowControl/>
              <w:jc w:val="center"/>
              <w:textAlignment w:val="center"/>
              <w:rPr>
                <w:rFonts w:hint="eastAsia" w:ascii="黑体" w:hAnsi="宋体" w:eastAsia="黑体" w:cs="黑体"/>
                <w:b/>
                <w:bCs/>
                <w:color w:val="000000"/>
                <w:kern w:val="0"/>
                <w:sz w:val="22"/>
                <w:szCs w:val="22"/>
                <w:lang w:eastAsia="zh-CN" w:bidi="ar"/>
              </w:rPr>
            </w:pPr>
            <w:r>
              <w:rPr>
                <w:rFonts w:hint="eastAsia" w:ascii="黑体" w:hAnsi="宋体" w:eastAsia="黑体" w:cs="黑体"/>
                <w:b/>
                <w:bCs/>
                <w:color w:val="000000"/>
                <w:kern w:val="0"/>
                <w:sz w:val="22"/>
                <w:szCs w:val="22"/>
                <w:lang w:bidi="ar"/>
              </w:rPr>
              <w:t>项目</w:t>
            </w:r>
          </w:p>
          <w:p w14:paraId="211B7143">
            <w:pPr>
              <w:widowControl/>
              <w:jc w:val="center"/>
              <w:textAlignment w:val="center"/>
              <w:rPr>
                <w:rFonts w:ascii="黑体" w:hAnsi="宋体" w:eastAsia="黑体" w:cs="黑体"/>
                <w:b/>
                <w:bCs/>
                <w:color w:val="000000"/>
                <w:sz w:val="22"/>
                <w:szCs w:val="22"/>
              </w:rPr>
            </w:pPr>
            <w:r>
              <w:rPr>
                <w:rFonts w:hint="eastAsia" w:ascii="黑体" w:hAnsi="宋体" w:eastAsia="黑体" w:cs="黑体"/>
                <w:b/>
                <w:bCs/>
                <w:color w:val="000000"/>
                <w:kern w:val="0"/>
                <w:sz w:val="22"/>
                <w:szCs w:val="22"/>
                <w:lang w:bidi="ar"/>
              </w:rPr>
              <w:t>周期</w:t>
            </w:r>
          </w:p>
        </w:tc>
        <w:tc>
          <w:tcPr>
            <w:tcW w:w="19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4DDC6">
            <w:pPr>
              <w:widowControl/>
              <w:jc w:val="center"/>
              <w:textAlignment w:val="center"/>
              <w:rPr>
                <w:rFonts w:ascii="黑体" w:hAnsi="宋体" w:eastAsia="黑体" w:cs="黑体"/>
                <w:b/>
                <w:bCs/>
                <w:color w:val="000000"/>
                <w:sz w:val="22"/>
                <w:szCs w:val="22"/>
              </w:rPr>
            </w:pPr>
            <w:r>
              <w:rPr>
                <w:rFonts w:hint="eastAsia" w:ascii="黑体" w:hAnsi="宋体" w:eastAsia="黑体" w:cs="黑体"/>
                <w:b/>
                <w:bCs/>
                <w:color w:val="000000"/>
                <w:kern w:val="0"/>
                <w:sz w:val="22"/>
                <w:szCs w:val="22"/>
                <w:lang w:bidi="ar"/>
              </w:rPr>
              <w:t>项目名称</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CC4E0">
            <w:pPr>
              <w:widowControl/>
              <w:jc w:val="center"/>
              <w:textAlignment w:val="center"/>
              <w:rPr>
                <w:rFonts w:ascii="黑体" w:hAnsi="宋体" w:eastAsia="黑体" w:cs="黑体"/>
                <w:b/>
                <w:bCs/>
                <w:color w:val="000000"/>
                <w:sz w:val="22"/>
                <w:szCs w:val="22"/>
              </w:rPr>
            </w:pPr>
            <w:r>
              <w:rPr>
                <w:rFonts w:hint="eastAsia" w:ascii="黑体" w:hAnsi="宋体" w:eastAsia="黑体" w:cs="黑体"/>
                <w:b/>
                <w:bCs/>
                <w:color w:val="000000"/>
                <w:kern w:val="0"/>
                <w:sz w:val="22"/>
                <w:szCs w:val="22"/>
                <w:lang w:bidi="ar"/>
              </w:rPr>
              <w:t>项目负责人</w:t>
            </w:r>
          </w:p>
        </w:tc>
        <w:tc>
          <w:tcPr>
            <w:tcW w:w="4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F7D18">
            <w:pPr>
              <w:widowControl/>
              <w:jc w:val="center"/>
              <w:textAlignment w:val="center"/>
              <w:rPr>
                <w:rFonts w:hint="default" w:ascii="黑体" w:hAnsi="宋体" w:eastAsia="黑体" w:cs="黑体"/>
                <w:b/>
                <w:bCs/>
                <w:color w:val="000000"/>
                <w:kern w:val="0"/>
                <w:sz w:val="22"/>
                <w:szCs w:val="22"/>
                <w:lang w:val="en-US" w:eastAsia="zh-CN" w:bidi="ar"/>
              </w:rPr>
            </w:pPr>
            <w:r>
              <w:rPr>
                <w:rFonts w:hint="eastAsia" w:ascii="黑体" w:hAnsi="宋体" w:eastAsia="黑体" w:cs="黑体"/>
                <w:b/>
                <w:bCs/>
                <w:color w:val="000000"/>
                <w:kern w:val="0"/>
                <w:sz w:val="22"/>
                <w:szCs w:val="22"/>
                <w:lang w:val="en-US" w:eastAsia="zh-CN" w:bidi="ar"/>
              </w:rPr>
              <w:t>专家意见</w:t>
            </w:r>
          </w:p>
        </w:tc>
      </w:tr>
      <w:tr w14:paraId="3A770BAB">
        <w:tblPrEx>
          <w:tblCellMar>
            <w:top w:w="0" w:type="dxa"/>
            <w:left w:w="108" w:type="dxa"/>
            <w:bottom w:w="0" w:type="dxa"/>
            <w:right w:w="108" w:type="dxa"/>
          </w:tblCellMar>
        </w:tblPrEx>
        <w:trPr>
          <w:trHeight w:val="851" w:hRule="atLeas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6BCF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2023YCXZ001</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840D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宇航学院</w:t>
            </w:r>
          </w:p>
        </w:tc>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CD2A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B53D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19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B8DB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基于多信号融合的金属增材制造过程在线监测平台开发</w:t>
            </w:r>
          </w:p>
        </w:tc>
        <w:tc>
          <w:tcPr>
            <w:tcW w:w="4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9351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毛壮壮</w:t>
            </w:r>
          </w:p>
        </w:tc>
        <w:tc>
          <w:tcPr>
            <w:tcW w:w="4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E193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合格</w:t>
            </w:r>
          </w:p>
        </w:tc>
      </w:tr>
      <w:tr w14:paraId="065296DF">
        <w:tblPrEx>
          <w:tblCellMar>
            <w:top w:w="0" w:type="dxa"/>
            <w:left w:w="108" w:type="dxa"/>
            <w:bottom w:w="0" w:type="dxa"/>
            <w:right w:w="108" w:type="dxa"/>
          </w:tblCellMar>
        </w:tblPrEx>
        <w:trPr>
          <w:trHeight w:val="851" w:hRule="atLeas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BB88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2023YCXZ003</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E143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机电学院</w:t>
            </w:r>
          </w:p>
        </w:tc>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2E91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3D25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19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A4BE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冲击诱导制备梯度纳米结构钛合金及其强韧化机理研究</w:t>
            </w:r>
          </w:p>
        </w:tc>
        <w:tc>
          <w:tcPr>
            <w:tcW w:w="4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E7D2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郭岩松</w:t>
            </w:r>
          </w:p>
        </w:tc>
        <w:tc>
          <w:tcPr>
            <w:tcW w:w="4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69BD1">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合格</w:t>
            </w:r>
          </w:p>
        </w:tc>
      </w:tr>
      <w:tr w14:paraId="1681C8F8">
        <w:tblPrEx>
          <w:tblCellMar>
            <w:top w:w="0" w:type="dxa"/>
            <w:left w:w="108" w:type="dxa"/>
            <w:bottom w:w="0" w:type="dxa"/>
            <w:right w:w="108" w:type="dxa"/>
          </w:tblCellMar>
        </w:tblPrEx>
        <w:trPr>
          <w:trHeight w:val="851" w:hRule="atLeas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EEF0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2023YCXZ004</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EF84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机电学院</w:t>
            </w:r>
          </w:p>
        </w:tc>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4453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13EB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19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0524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超轻量化仿生气凝胶：隔热、红外隐身、电磁屏蔽一体化研究</w:t>
            </w:r>
          </w:p>
        </w:tc>
        <w:tc>
          <w:tcPr>
            <w:tcW w:w="4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1D03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孙亚如</w:t>
            </w:r>
          </w:p>
        </w:tc>
        <w:tc>
          <w:tcPr>
            <w:tcW w:w="4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AB9D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优秀</w:t>
            </w:r>
          </w:p>
        </w:tc>
      </w:tr>
      <w:tr w14:paraId="11916BAA">
        <w:tblPrEx>
          <w:tblCellMar>
            <w:top w:w="0" w:type="dxa"/>
            <w:left w:w="108" w:type="dxa"/>
            <w:bottom w:w="0" w:type="dxa"/>
            <w:right w:w="108" w:type="dxa"/>
          </w:tblCellMar>
        </w:tblPrEx>
        <w:trPr>
          <w:trHeight w:val="851" w:hRule="atLeas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C9A5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2023YCXZ006</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C840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机械与车辆学院</w:t>
            </w:r>
          </w:p>
        </w:tc>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A00C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BBD5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19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B623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声场对持续性扩散火焰响应机制和碳烟排放的影响研究</w:t>
            </w:r>
          </w:p>
        </w:tc>
        <w:tc>
          <w:tcPr>
            <w:tcW w:w="4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28C1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娄悦</w:t>
            </w:r>
          </w:p>
        </w:tc>
        <w:tc>
          <w:tcPr>
            <w:tcW w:w="4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A3F5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合格</w:t>
            </w:r>
          </w:p>
        </w:tc>
      </w:tr>
      <w:tr w14:paraId="0685D0F3">
        <w:tblPrEx>
          <w:tblCellMar>
            <w:top w:w="0" w:type="dxa"/>
            <w:left w:w="108" w:type="dxa"/>
            <w:bottom w:w="0" w:type="dxa"/>
            <w:right w:w="108" w:type="dxa"/>
          </w:tblCellMar>
        </w:tblPrEx>
        <w:trPr>
          <w:trHeight w:val="851" w:hRule="atLeas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BC15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2023YCXZ007</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B42F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光电学院</w:t>
            </w:r>
          </w:p>
        </w:tc>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5C0D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49AF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19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A479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自适应中央凹全景计算关联成像技术</w:t>
            </w:r>
          </w:p>
        </w:tc>
        <w:tc>
          <w:tcPr>
            <w:tcW w:w="4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9D68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崔焕</w:t>
            </w:r>
          </w:p>
        </w:tc>
        <w:tc>
          <w:tcPr>
            <w:tcW w:w="4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2962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合格</w:t>
            </w:r>
          </w:p>
        </w:tc>
      </w:tr>
      <w:tr w14:paraId="32D31DF3">
        <w:tblPrEx>
          <w:tblCellMar>
            <w:top w:w="0" w:type="dxa"/>
            <w:left w:w="108" w:type="dxa"/>
            <w:bottom w:w="0" w:type="dxa"/>
            <w:right w:w="108" w:type="dxa"/>
          </w:tblCellMar>
        </w:tblPrEx>
        <w:trPr>
          <w:trHeight w:val="851" w:hRule="atLeas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C3E4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2023YCXZ008</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89E9DF">
            <w:pPr>
              <w:widowControl/>
              <w:jc w:val="center"/>
              <w:rPr>
                <w:rFonts w:ascii="宋体" w:hAnsi="宋体" w:eastAsia="宋体" w:cs="宋体"/>
                <w:kern w:val="0"/>
                <w:sz w:val="22"/>
                <w:szCs w:val="22"/>
              </w:rPr>
            </w:pPr>
            <w:r>
              <w:rPr>
                <w:rFonts w:hint="eastAsia"/>
                <w:sz w:val="22"/>
                <w:szCs w:val="22"/>
              </w:rPr>
              <w:t>信息与电子学院</w:t>
            </w:r>
          </w:p>
        </w:tc>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E400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B074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19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364F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高光谱遥感图像跨域分类方法研究</w:t>
            </w:r>
          </w:p>
        </w:tc>
        <w:tc>
          <w:tcPr>
            <w:tcW w:w="4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4613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张宇翔</w:t>
            </w:r>
          </w:p>
        </w:tc>
        <w:tc>
          <w:tcPr>
            <w:tcW w:w="4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05E7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合格</w:t>
            </w:r>
          </w:p>
        </w:tc>
      </w:tr>
      <w:tr w14:paraId="3C7A5EA2">
        <w:tblPrEx>
          <w:tblCellMar>
            <w:top w:w="0" w:type="dxa"/>
            <w:left w:w="108" w:type="dxa"/>
            <w:bottom w:w="0" w:type="dxa"/>
            <w:right w:w="108" w:type="dxa"/>
          </w:tblCellMar>
        </w:tblPrEx>
        <w:trPr>
          <w:trHeight w:val="851" w:hRule="atLeas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15B5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2023YCXZ012</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D1DBA">
            <w:pPr>
              <w:widowControl/>
              <w:jc w:val="center"/>
              <w:rPr>
                <w:rFonts w:ascii="宋体" w:hAnsi="宋体" w:eastAsia="宋体" w:cs="宋体"/>
                <w:kern w:val="0"/>
                <w:sz w:val="22"/>
                <w:szCs w:val="22"/>
              </w:rPr>
            </w:pPr>
            <w:r>
              <w:rPr>
                <w:rFonts w:hint="eastAsia"/>
                <w:sz w:val="22"/>
                <w:szCs w:val="22"/>
              </w:rPr>
              <w:t>自动化学院</w:t>
            </w:r>
          </w:p>
        </w:tc>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A6D4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E1D4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19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5C50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车路云协同模型预测控制的智慧交通系统研究</w:t>
            </w:r>
          </w:p>
        </w:tc>
        <w:tc>
          <w:tcPr>
            <w:tcW w:w="4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337D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栗擎</w:t>
            </w:r>
          </w:p>
        </w:tc>
        <w:tc>
          <w:tcPr>
            <w:tcW w:w="4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E4D0C">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优秀</w:t>
            </w:r>
          </w:p>
        </w:tc>
      </w:tr>
      <w:tr w14:paraId="644465B6">
        <w:tblPrEx>
          <w:tblCellMar>
            <w:top w:w="0" w:type="dxa"/>
            <w:left w:w="108" w:type="dxa"/>
            <w:bottom w:w="0" w:type="dxa"/>
            <w:right w:w="108" w:type="dxa"/>
          </w:tblCellMar>
        </w:tblPrEx>
        <w:trPr>
          <w:trHeight w:val="851" w:hRule="atLeas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D7B2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2023YCXZ013</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D235A">
            <w:pPr>
              <w:widowControl/>
              <w:jc w:val="center"/>
              <w:rPr>
                <w:rFonts w:ascii="宋体" w:hAnsi="宋体" w:eastAsia="宋体" w:cs="宋体"/>
                <w:kern w:val="0"/>
                <w:sz w:val="22"/>
                <w:szCs w:val="22"/>
              </w:rPr>
            </w:pPr>
            <w:r>
              <w:rPr>
                <w:rFonts w:hint="eastAsia"/>
                <w:sz w:val="22"/>
                <w:szCs w:val="22"/>
              </w:rPr>
              <w:t>自动化学院</w:t>
            </w:r>
          </w:p>
        </w:tc>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9EFB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E1EF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19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5C6C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高旋飞行体全程自主导航系统研究</w:t>
            </w:r>
          </w:p>
        </w:tc>
        <w:tc>
          <w:tcPr>
            <w:tcW w:w="4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6FE0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戚文昊</w:t>
            </w:r>
          </w:p>
        </w:tc>
        <w:tc>
          <w:tcPr>
            <w:tcW w:w="4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B847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合格</w:t>
            </w:r>
          </w:p>
        </w:tc>
      </w:tr>
      <w:tr w14:paraId="2B69776F">
        <w:tblPrEx>
          <w:tblCellMar>
            <w:top w:w="0" w:type="dxa"/>
            <w:left w:w="108" w:type="dxa"/>
            <w:bottom w:w="0" w:type="dxa"/>
            <w:right w:w="108" w:type="dxa"/>
          </w:tblCellMar>
        </w:tblPrEx>
        <w:trPr>
          <w:trHeight w:val="851" w:hRule="atLeas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EFD3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2023YCXZ016</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DE8D4">
            <w:pPr>
              <w:widowControl/>
              <w:jc w:val="center"/>
              <w:rPr>
                <w:rFonts w:ascii="宋体" w:hAnsi="宋体" w:eastAsia="宋体" w:cs="宋体"/>
                <w:kern w:val="0"/>
                <w:sz w:val="22"/>
                <w:szCs w:val="22"/>
              </w:rPr>
            </w:pPr>
            <w:r>
              <w:rPr>
                <w:rFonts w:hint="eastAsia"/>
                <w:sz w:val="22"/>
                <w:szCs w:val="22"/>
              </w:rPr>
              <w:t>材料学院</w:t>
            </w:r>
          </w:p>
        </w:tc>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4924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D68B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19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71F0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有机室温磷光仿生探针用于肿瘤诊疗</w:t>
            </w:r>
          </w:p>
        </w:tc>
        <w:tc>
          <w:tcPr>
            <w:tcW w:w="4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E349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赵晔鋆</w:t>
            </w:r>
          </w:p>
        </w:tc>
        <w:tc>
          <w:tcPr>
            <w:tcW w:w="4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616C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优秀</w:t>
            </w:r>
          </w:p>
        </w:tc>
      </w:tr>
      <w:tr w14:paraId="0C0BE073">
        <w:tblPrEx>
          <w:tblCellMar>
            <w:top w:w="0" w:type="dxa"/>
            <w:left w:w="108" w:type="dxa"/>
            <w:bottom w:w="0" w:type="dxa"/>
            <w:right w:w="108" w:type="dxa"/>
          </w:tblCellMar>
        </w:tblPrEx>
        <w:trPr>
          <w:trHeight w:val="851" w:hRule="atLeas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E20E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2023YCXZ018</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43FE8">
            <w:pPr>
              <w:widowControl/>
              <w:jc w:val="center"/>
              <w:rPr>
                <w:rFonts w:ascii="宋体" w:hAnsi="宋体" w:eastAsia="宋体" w:cs="宋体"/>
                <w:kern w:val="0"/>
                <w:sz w:val="22"/>
                <w:szCs w:val="22"/>
              </w:rPr>
            </w:pPr>
            <w:r>
              <w:rPr>
                <w:rFonts w:hint="eastAsia"/>
                <w:sz w:val="22"/>
                <w:szCs w:val="22"/>
              </w:rPr>
              <w:t>化学与化工学院</w:t>
            </w:r>
          </w:p>
        </w:tc>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0489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D44B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19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2BA8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新型高效有机、高分子受体材料的设计、合成及其在有机太阳能电池中的应用</w:t>
            </w:r>
          </w:p>
        </w:tc>
        <w:tc>
          <w:tcPr>
            <w:tcW w:w="4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A01B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杨灿</w:t>
            </w:r>
          </w:p>
        </w:tc>
        <w:tc>
          <w:tcPr>
            <w:tcW w:w="4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45D92">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合格</w:t>
            </w:r>
          </w:p>
        </w:tc>
      </w:tr>
      <w:tr w14:paraId="1F386E39">
        <w:tblPrEx>
          <w:tblCellMar>
            <w:top w:w="0" w:type="dxa"/>
            <w:left w:w="108" w:type="dxa"/>
            <w:bottom w:w="0" w:type="dxa"/>
            <w:right w:w="108" w:type="dxa"/>
          </w:tblCellMar>
        </w:tblPrEx>
        <w:trPr>
          <w:trHeight w:val="851" w:hRule="atLeas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A410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2023YCXZ020</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0ED3A">
            <w:pPr>
              <w:widowControl/>
              <w:jc w:val="center"/>
              <w:rPr>
                <w:rFonts w:ascii="宋体" w:hAnsi="宋体" w:eastAsia="宋体" w:cs="宋体"/>
                <w:kern w:val="0"/>
                <w:sz w:val="22"/>
                <w:szCs w:val="22"/>
              </w:rPr>
            </w:pPr>
            <w:r>
              <w:rPr>
                <w:rFonts w:hint="eastAsia"/>
                <w:sz w:val="22"/>
                <w:szCs w:val="22"/>
              </w:rPr>
              <w:t>物理学院</w:t>
            </w:r>
          </w:p>
        </w:tc>
        <w:tc>
          <w:tcPr>
            <w:tcW w:w="8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E596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7A6E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19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B668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基于拓扑电路的物态调控及应用搞研究</w:t>
            </w:r>
          </w:p>
        </w:tc>
        <w:tc>
          <w:tcPr>
            <w:tcW w:w="4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A1F9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邸凤潇</w:t>
            </w:r>
          </w:p>
        </w:tc>
        <w:tc>
          <w:tcPr>
            <w:tcW w:w="4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6544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合格</w:t>
            </w:r>
          </w:p>
        </w:tc>
      </w:tr>
    </w:tbl>
    <w:p w14:paraId="36896580">
      <w:pPr>
        <w:jc w:val="center"/>
      </w:pPr>
    </w:p>
    <w:p w14:paraId="0647B329">
      <w:pPr>
        <w:jc w:val="center"/>
        <w:rPr>
          <w:b/>
          <w:bCs/>
          <w:sz w:val="32"/>
          <w:szCs w:val="40"/>
        </w:rPr>
      </w:pPr>
    </w:p>
    <w:p w14:paraId="6EBD5F02">
      <w:pPr>
        <w:jc w:val="center"/>
        <w:rPr>
          <w:rFonts w:ascii="黑体" w:hAnsi="黑体" w:eastAsia="黑体" w:cs="黑体"/>
          <w:sz w:val="36"/>
          <w:szCs w:val="44"/>
        </w:rPr>
      </w:pPr>
      <w:r>
        <w:br w:type="page"/>
      </w:r>
      <w:r>
        <w:rPr>
          <w:rFonts w:hint="eastAsia" w:ascii="黑体" w:hAnsi="黑体" w:eastAsia="黑体" w:cs="黑体"/>
          <w:sz w:val="36"/>
          <w:szCs w:val="44"/>
        </w:rPr>
        <w:t>2023年度一般项目结题名单</w:t>
      </w:r>
    </w:p>
    <w:tbl>
      <w:tblPr>
        <w:tblStyle w:val="4"/>
        <w:tblW w:w="4999" w:type="pct"/>
        <w:tblInd w:w="0" w:type="dxa"/>
        <w:tblLayout w:type="fixed"/>
        <w:tblCellMar>
          <w:top w:w="0" w:type="dxa"/>
          <w:left w:w="108" w:type="dxa"/>
          <w:bottom w:w="0" w:type="dxa"/>
          <w:right w:w="108" w:type="dxa"/>
        </w:tblCellMar>
      </w:tblPr>
      <w:tblGrid>
        <w:gridCol w:w="1425"/>
        <w:gridCol w:w="434"/>
        <w:gridCol w:w="2637"/>
        <w:gridCol w:w="600"/>
        <w:gridCol w:w="7371"/>
        <w:gridCol w:w="1756"/>
        <w:gridCol w:w="1388"/>
      </w:tblGrid>
      <w:tr w14:paraId="0117DF66">
        <w:tblPrEx>
          <w:tblCellMar>
            <w:top w:w="0" w:type="dxa"/>
            <w:left w:w="108" w:type="dxa"/>
            <w:bottom w:w="0" w:type="dxa"/>
            <w:right w:w="108" w:type="dxa"/>
          </w:tblCellMar>
        </w:tblPrEx>
        <w:trPr>
          <w:trHeight w:val="851" w:hRule="exact"/>
          <w:tblHeader/>
        </w:trPr>
        <w:tc>
          <w:tcPr>
            <w:tcW w:w="4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C8A96">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序号</w:t>
            </w:r>
          </w:p>
        </w:tc>
        <w:tc>
          <w:tcPr>
            <w:tcW w:w="1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7787C">
            <w:pPr>
              <w:widowControl/>
              <w:jc w:val="center"/>
              <w:textAlignment w:val="center"/>
              <w:rPr>
                <w:rFonts w:ascii="黑体" w:hAnsi="宋体" w:eastAsia="黑体" w:cs="黑体"/>
                <w:b/>
                <w:bCs/>
                <w:color w:val="000000"/>
                <w:kern w:val="0"/>
                <w:sz w:val="24"/>
                <w:lang w:bidi="ar"/>
              </w:rPr>
            </w:pPr>
            <w:r>
              <w:rPr>
                <w:rFonts w:hint="eastAsia" w:ascii="黑体" w:hAnsi="宋体" w:eastAsia="黑体" w:cs="黑体"/>
                <w:b/>
                <w:bCs/>
                <w:color w:val="000000"/>
                <w:kern w:val="0"/>
                <w:sz w:val="22"/>
                <w:szCs w:val="22"/>
                <w:lang w:bidi="ar"/>
              </w:rPr>
              <w:t>学院</w:t>
            </w:r>
          </w:p>
        </w:tc>
        <w:tc>
          <w:tcPr>
            <w:tcW w:w="8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D805F">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项目类别</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C02EB">
            <w:pPr>
              <w:widowControl/>
              <w:jc w:val="center"/>
              <w:textAlignment w:val="center"/>
              <w:rPr>
                <w:rFonts w:hint="eastAsia" w:ascii="黑体" w:hAnsi="宋体" w:eastAsia="黑体" w:cs="黑体"/>
                <w:b/>
                <w:bCs/>
                <w:color w:val="000000"/>
                <w:kern w:val="0"/>
                <w:sz w:val="24"/>
                <w:lang w:eastAsia="zh-CN" w:bidi="ar"/>
              </w:rPr>
            </w:pPr>
            <w:r>
              <w:rPr>
                <w:rFonts w:hint="eastAsia" w:ascii="黑体" w:hAnsi="宋体" w:eastAsia="黑体" w:cs="黑体"/>
                <w:b/>
                <w:bCs/>
                <w:color w:val="000000"/>
                <w:kern w:val="0"/>
                <w:sz w:val="24"/>
                <w:lang w:bidi="ar"/>
              </w:rPr>
              <w:t>项目</w:t>
            </w:r>
          </w:p>
          <w:p w14:paraId="56F29B38">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周期</w:t>
            </w:r>
          </w:p>
        </w:tc>
        <w:tc>
          <w:tcPr>
            <w:tcW w:w="23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9A3F6">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项目名称</w:t>
            </w:r>
          </w:p>
        </w:tc>
        <w:tc>
          <w:tcPr>
            <w:tcW w:w="5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3EE6F">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项目负责人</w:t>
            </w:r>
          </w:p>
        </w:tc>
        <w:tc>
          <w:tcPr>
            <w:tcW w:w="4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05685">
            <w:pPr>
              <w:widowControl/>
              <w:jc w:val="center"/>
              <w:textAlignment w:val="center"/>
              <w:rPr>
                <w:rFonts w:hint="default" w:ascii="黑体" w:hAnsi="宋体" w:eastAsia="黑体" w:cs="黑体"/>
                <w:b/>
                <w:bCs/>
                <w:color w:val="000000"/>
                <w:kern w:val="0"/>
                <w:sz w:val="24"/>
                <w:lang w:val="en-US" w:eastAsia="zh-CN" w:bidi="ar"/>
              </w:rPr>
            </w:pPr>
            <w:r>
              <w:rPr>
                <w:rFonts w:hint="eastAsia" w:ascii="黑体" w:hAnsi="宋体" w:eastAsia="黑体" w:cs="黑体"/>
                <w:b/>
                <w:bCs/>
                <w:color w:val="000000"/>
                <w:kern w:val="0"/>
                <w:sz w:val="24"/>
                <w:lang w:val="en-US" w:eastAsia="zh-CN" w:bidi="ar"/>
              </w:rPr>
              <w:t>专家意见</w:t>
            </w:r>
          </w:p>
        </w:tc>
      </w:tr>
      <w:tr w14:paraId="52E6C696">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E3B3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2023YCXY001</w:t>
            </w:r>
          </w:p>
        </w:tc>
        <w:tc>
          <w:tcPr>
            <w:tcW w:w="1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9A7D4">
            <w:pPr>
              <w:widowControl/>
              <w:jc w:val="center"/>
              <w:rPr>
                <w:rFonts w:ascii="宋体" w:hAnsi="宋体" w:eastAsia="宋体" w:cs="宋体"/>
                <w:kern w:val="0"/>
                <w:sz w:val="22"/>
                <w:szCs w:val="22"/>
              </w:rPr>
            </w:pPr>
            <w:r>
              <w:rPr>
                <w:rFonts w:hint="eastAsia" w:ascii="宋体" w:hAnsi="宋体" w:eastAsia="宋体"/>
                <w:sz w:val="22"/>
                <w:szCs w:val="22"/>
              </w:rPr>
              <w:t>宇航学院</w:t>
            </w:r>
          </w:p>
        </w:tc>
        <w:tc>
          <w:tcPr>
            <w:tcW w:w="8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3A11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关键核心技术创新项目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730F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D5BA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基于鹰捕猎机理的无人机反制技术研究</w:t>
            </w:r>
          </w:p>
        </w:tc>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0ED7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王祎婧</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BFBAC">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332389B8">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37EC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2023YCXY002</w:t>
            </w:r>
          </w:p>
        </w:tc>
        <w:tc>
          <w:tcPr>
            <w:tcW w:w="1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F3E11">
            <w:pPr>
              <w:widowControl/>
              <w:jc w:val="center"/>
              <w:rPr>
                <w:rFonts w:ascii="宋体" w:hAnsi="宋体" w:eastAsia="宋体" w:cs="宋体"/>
                <w:kern w:val="0"/>
                <w:sz w:val="22"/>
                <w:szCs w:val="22"/>
              </w:rPr>
            </w:pPr>
            <w:r>
              <w:rPr>
                <w:rFonts w:hint="eastAsia" w:ascii="宋体" w:hAnsi="宋体" w:eastAsia="宋体"/>
                <w:sz w:val="22"/>
                <w:szCs w:val="22"/>
              </w:rPr>
              <w:t>机电学院</w:t>
            </w:r>
          </w:p>
        </w:tc>
        <w:tc>
          <w:tcPr>
            <w:tcW w:w="8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4C30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A0EA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0D7D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面向水污染精准检测与评估的光电镊微操作方法研究</w:t>
            </w:r>
          </w:p>
        </w:tc>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5FFC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刘佳欣</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6510E">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34D4168F">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D10A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2023YCXY003</w:t>
            </w:r>
          </w:p>
        </w:tc>
        <w:tc>
          <w:tcPr>
            <w:tcW w:w="1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8E6FB">
            <w:pPr>
              <w:widowControl/>
              <w:jc w:val="center"/>
              <w:rPr>
                <w:rFonts w:ascii="宋体" w:hAnsi="宋体" w:eastAsia="宋体" w:cs="宋体"/>
                <w:kern w:val="0"/>
                <w:sz w:val="22"/>
                <w:szCs w:val="22"/>
              </w:rPr>
            </w:pPr>
            <w:r>
              <w:rPr>
                <w:rFonts w:hint="eastAsia" w:ascii="宋体" w:hAnsi="宋体" w:eastAsia="宋体"/>
                <w:sz w:val="22"/>
                <w:szCs w:val="22"/>
              </w:rPr>
              <w:t>机械与车辆学院</w:t>
            </w:r>
          </w:p>
        </w:tc>
        <w:tc>
          <w:tcPr>
            <w:tcW w:w="8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578B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4E36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538B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面向高端运维的气动软体蛇形机器人技术研究</w:t>
            </w:r>
          </w:p>
        </w:tc>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EA5B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马惠臣</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53AFB">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4F9C57DC">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89BE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2023YCXY004</w:t>
            </w:r>
          </w:p>
        </w:tc>
        <w:tc>
          <w:tcPr>
            <w:tcW w:w="1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85C41">
            <w:pPr>
              <w:widowControl/>
              <w:jc w:val="center"/>
              <w:rPr>
                <w:rFonts w:ascii="宋体" w:hAnsi="宋体" w:eastAsia="宋体" w:cs="宋体"/>
                <w:kern w:val="0"/>
                <w:sz w:val="22"/>
                <w:szCs w:val="22"/>
              </w:rPr>
            </w:pPr>
            <w:r>
              <w:rPr>
                <w:rFonts w:hint="eastAsia" w:ascii="宋体" w:hAnsi="宋体" w:eastAsia="宋体"/>
                <w:sz w:val="22"/>
                <w:szCs w:val="22"/>
              </w:rPr>
              <w:t>机械与车辆学院</w:t>
            </w:r>
          </w:p>
        </w:tc>
        <w:tc>
          <w:tcPr>
            <w:tcW w:w="8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2ABB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346E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4E70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面向自动驾驶的空间域决策控制方法</w:t>
            </w:r>
          </w:p>
        </w:tc>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1190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龚乘</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D25D9">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588EB1B2">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CE93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2023YCXY005</w:t>
            </w:r>
          </w:p>
        </w:tc>
        <w:tc>
          <w:tcPr>
            <w:tcW w:w="1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F064D">
            <w:pPr>
              <w:widowControl/>
              <w:jc w:val="center"/>
              <w:rPr>
                <w:rFonts w:ascii="宋体" w:hAnsi="宋体" w:eastAsia="宋体" w:cs="宋体"/>
                <w:kern w:val="0"/>
                <w:sz w:val="22"/>
                <w:szCs w:val="22"/>
              </w:rPr>
            </w:pPr>
            <w:r>
              <w:rPr>
                <w:rFonts w:hint="eastAsia" w:ascii="宋体" w:hAnsi="宋体" w:eastAsia="宋体"/>
                <w:sz w:val="22"/>
                <w:szCs w:val="22"/>
              </w:rPr>
              <w:t>光电学院</w:t>
            </w:r>
          </w:p>
        </w:tc>
        <w:tc>
          <w:tcPr>
            <w:tcW w:w="8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B9E5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5AA9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E7E4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面向真实感虚实融合系统的多模态场景属性获取</w:t>
            </w:r>
          </w:p>
        </w:tc>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E792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沙浩</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6EFD5">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340B5F7C">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4F20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2023YCXY006</w:t>
            </w:r>
          </w:p>
        </w:tc>
        <w:tc>
          <w:tcPr>
            <w:tcW w:w="1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3CF98">
            <w:pPr>
              <w:widowControl/>
              <w:jc w:val="center"/>
              <w:rPr>
                <w:rFonts w:ascii="宋体" w:hAnsi="宋体" w:eastAsia="宋体" w:cs="宋体"/>
                <w:kern w:val="0"/>
                <w:sz w:val="22"/>
                <w:szCs w:val="22"/>
              </w:rPr>
            </w:pPr>
            <w:r>
              <w:rPr>
                <w:rFonts w:hint="eastAsia" w:ascii="宋体" w:hAnsi="宋体" w:eastAsia="宋体"/>
                <w:sz w:val="22"/>
                <w:szCs w:val="22"/>
              </w:rPr>
              <w:t>信息与电子学院</w:t>
            </w:r>
          </w:p>
        </w:tc>
        <w:tc>
          <w:tcPr>
            <w:tcW w:w="8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6F34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EDB3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D3F6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面向机载和小卫星平台的神经网络轻量化及动态部署系统</w:t>
            </w:r>
          </w:p>
        </w:tc>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510A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张宁</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B7A1C">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7EF95232">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7D96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2023YCXY007</w:t>
            </w:r>
          </w:p>
        </w:tc>
        <w:tc>
          <w:tcPr>
            <w:tcW w:w="1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81E70">
            <w:pPr>
              <w:widowControl/>
              <w:jc w:val="center"/>
              <w:rPr>
                <w:rFonts w:ascii="宋体" w:hAnsi="宋体" w:eastAsia="宋体" w:cs="宋体"/>
                <w:kern w:val="0"/>
                <w:sz w:val="22"/>
                <w:szCs w:val="22"/>
              </w:rPr>
            </w:pPr>
            <w:r>
              <w:rPr>
                <w:rFonts w:hint="eastAsia" w:ascii="宋体" w:hAnsi="宋体" w:eastAsia="宋体"/>
                <w:sz w:val="22"/>
                <w:szCs w:val="22"/>
              </w:rPr>
              <w:t>自动化学院</w:t>
            </w:r>
          </w:p>
        </w:tc>
        <w:tc>
          <w:tcPr>
            <w:tcW w:w="8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CBB0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F0D1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65BF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云边协同架构下基于云工作流的车辆规划控制方法研究</w:t>
            </w:r>
          </w:p>
        </w:tc>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2CB1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周彤</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DFB90">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79615122">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B462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2023YCXY008</w:t>
            </w:r>
          </w:p>
        </w:tc>
        <w:tc>
          <w:tcPr>
            <w:tcW w:w="1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44908">
            <w:pPr>
              <w:widowControl/>
              <w:jc w:val="center"/>
              <w:rPr>
                <w:rFonts w:ascii="宋体" w:hAnsi="宋体" w:eastAsia="宋体" w:cs="宋体"/>
                <w:kern w:val="0"/>
                <w:sz w:val="22"/>
                <w:szCs w:val="22"/>
              </w:rPr>
            </w:pPr>
            <w:r>
              <w:rPr>
                <w:rFonts w:hint="eastAsia" w:ascii="宋体" w:hAnsi="宋体" w:eastAsia="宋体"/>
                <w:sz w:val="22"/>
                <w:szCs w:val="22"/>
              </w:rPr>
              <w:t>自动化学院</w:t>
            </w:r>
          </w:p>
        </w:tc>
        <w:tc>
          <w:tcPr>
            <w:tcW w:w="8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EA06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C7AA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9BCA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复杂运动下惯性数据驱动行人导航技术研究</w:t>
            </w:r>
          </w:p>
        </w:tc>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6E25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孟之栋</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EE7B1">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57CB9D23">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E816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2023YCXY009</w:t>
            </w:r>
          </w:p>
        </w:tc>
        <w:tc>
          <w:tcPr>
            <w:tcW w:w="1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61A1C">
            <w:pPr>
              <w:widowControl/>
              <w:jc w:val="center"/>
              <w:rPr>
                <w:rFonts w:ascii="宋体" w:hAnsi="宋体" w:eastAsia="宋体" w:cs="宋体"/>
                <w:kern w:val="0"/>
                <w:sz w:val="22"/>
                <w:szCs w:val="22"/>
              </w:rPr>
            </w:pPr>
            <w:r>
              <w:rPr>
                <w:rFonts w:hint="eastAsia" w:ascii="宋体" w:hAnsi="宋体" w:eastAsia="宋体"/>
                <w:sz w:val="22"/>
                <w:szCs w:val="22"/>
              </w:rPr>
              <w:t>计算机学院</w:t>
            </w:r>
          </w:p>
        </w:tc>
        <w:tc>
          <w:tcPr>
            <w:tcW w:w="8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7138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4E3F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AE80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基于强化学习的无人集群技术研究</w:t>
            </w:r>
          </w:p>
        </w:tc>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4383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戴子彭</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66318">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优秀</w:t>
            </w:r>
          </w:p>
        </w:tc>
      </w:tr>
      <w:tr w14:paraId="1473EF81">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1BE1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2023YCXY010</w:t>
            </w:r>
          </w:p>
        </w:tc>
        <w:tc>
          <w:tcPr>
            <w:tcW w:w="1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780E1">
            <w:pPr>
              <w:widowControl/>
              <w:jc w:val="center"/>
              <w:rPr>
                <w:rFonts w:ascii="宋体" w:hAnsi="宋体" w:eastAsia="宋体" w:cs="宋体"/>
                <w:kern w:val="0"/>
                <w:sz w:val="22"/>
                <w:szCs w:val="22"/>
              </w:rPr>
            </w:pPr>
            <w:r>
              <w:rPr>
                <w:rFonts w:hint="eastAsia" w:ascii="宋体" w:hAnsi="宋体" w:eastAsia="宋体"/>
                <w:sz w:val="22"/>
                <w:szCs w:val="22"/>
              </w:rPr>
              <w:t>网络空间安全学院</w:t>
            </w:r>
          </w:p>
        </w:tc>
        <w:tc>
          <w:tcPr>
            <w:tcW w:w="8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5D00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B1A7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3842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区块链隐蔽通信关键技术研究</w:t>
            </w:r>
          </w:p>
        </w:tc>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0963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袁祥博</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02E4E">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优秀</w:t>
            </w:r>
          </w:p>
        </w:tc>
      </w:tr>
      <w:tr w14:paraId="5962E68E">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8BA5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2023YCXY011</w:t>
            </w:r>
          </w:p>
        </w:tc>
        <w:tc>
          <w:tcPr>
            <w:tcW w:w="1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576FC">
            <w:pPr>
              <w:widowControl/>
              <w:jc w:val="center"/>
              <w:rPr>
                <w:rFonts w:ascii="宋体" w:hAnsi="宋体" w:eastAsia="宋体" w:cs="宋体"/>
                <w:kern w:val="0"/>
                <w:sz w:val="22"/>
                <w:szCs w:val="22"/>
              </w:rPr>
            </w:pPr>
            <w:r>
              <w:rPr>
                <w:rFonts w:hint="eastAsia" w:ascii="宋体" w:hAnsi="宋体" w:eastAsia="宋体"/>
                <w:sz w:val="22"/>
                <w:szCs w:val="22"/>
              </w:rPr>
              <w:t>医学技术学院</w:t>
            </w:r>
          </w:p>
        </w:tc>
        <w:tc>
          <w:tcPr>
            <w:tcW w:w="8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20CB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F02F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20EA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基于深度学习的图像引导诊疗一体内窥探头研究</w:t>
            </w:r>
          </w:p>
        </w:tc>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8203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刘帅</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CE5C4">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599831B4">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5983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2023YCXY012</w:t>
            </w:r>
          </w:p>
        </w:tc>
        <w:tc>
          <w:tcPr>
            <w:tcW w:w="1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A20C9">
            <w:pPr>
              <w:widowControl/>
              <w:jc w:val="center"/>
              <w:rPr>
                <w:rFonts w:ascii="宋体" w:hAnsi="宋体" w:eastAsia="宋体" w:cs="宋体"/>
                <w:kern w:val="0"/>
                <w:sz w:val="22"/>
                <w:szCs w:val="22"/>
              </w:rPr>
            </w:pPr>
            <w:r>
              <w:rPr>
                <w:rFonts w:hint="eastAsia" w:ascii="宋体" w:hAnsi="宋体" w:eastAsia="宋体"/>
                <w:sz w:val="22"/>
                <w:szCs w:val="22"/>
              </w:rPr>
              <w:t>前沿交叉科学研究院</w:t>
            </w:r>
          </w:p>
        </w:tc>
        <w:tc>
          <w:tcPr>
            <w:tcW w:w="8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DC98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82B0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6E11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智能多模态癫痫监测系统</w:t>
            </w:r>
          </w:p>
        </w:tc>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50DE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马康</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2DB32">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优秀</w:t>
            </w:r>
          </w:p>
        </w:tc>
      </w:tr>
      <w:tr w14:paraId="57516D55">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DB18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2023YCXY013</w:t>
            </w:r>
          </w:p>
        </w:tc>
        <w:tc>
          <w:tcPr>
            <w:tcW w:w="1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8EECD">
            <w:pPr>
              <w:widowControl/>
              <w:jc w:val="center"/>
              <w:rPr>
                <w:rFonts w:ascii="宋体" w:hAnsi="宋体" w:eastAsia="宋体" w:cs="宋体"/>
                <w:kern w:val="0"/>
                <w:sz w:val="22"/>
                <w:szCs w:val="22"/>
              </w:rPr>
            </w:pPr>
            <w:r>
              <w:rPr>
                <w:rFonts w:hint="eastAsia" w:ascii="宋体" w:hAnsi="宋体" w:eastAsia="宋体"/>
                <w:sz w:val="22"/>
                <w:szCs w:val="22"/>
              </w:rPr>
              <w:t>前沿交叉科学研究院</w:t>
            </w:r>
          </w:p>
        </w:tc>
        <w:tc>
          <w:tcPr>
            <w:tcW w:w="8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F42E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69C1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F081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针对风电场结冰的多源多精度气象数据融合研究</w:t>
            </w:r>
          </w:p>
        </w:tc>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5CC6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徐栋</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4B015">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5AE77638">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B734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2023YCXY014</w:t>
            </w:r>
          </w:p>
        </w:tc>
        <w:tc>
          <w:tcPr>
            <w:tcW w:w="139" w:type="pct"/>
            <w:tcBorders>
              <w:top w:val="single" w:color="000000" w:sz="4" w:space="0"/>
              <w:left w:val="single" w:color="000000" w:sz="4" w:space="0"/>
              <w:bottom w:val="single" w:color="000000" w:sz="4" w:space="0"/>
              <w:right w:val="single" w:color="000000" w:sz="4" w:space="0"/>
            </w:tcBorders>
            <w:vAlign w:val="center"/>
          </w:tcPr>
          <w:p w14:paraId="59A10ED8">
            <w:pPr>
              <w:widowControl/>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宇航学院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878B">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6B90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6A6E">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高超声速飞行器气动不确定性综合量化方法研究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E7FC">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王博民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1023">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072DA57A">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AB04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2023YCXY015</w:t>
            </w:r>
          </w:p>
        </w:tc>
        <w:tc>
          <w:tcPr>
            <w:tcW w:w="139" w:type="pct"/>
            <w:tcBorders>
              <w:top w:val="single" w:color="000000" w:sz="4" w:space="0"/>
              <w:left w:val="single" w:color="000000" w:sz="4" w:space="0"/>
              <w:bottom w:val="single" w:color="000000" w:sz="4" w:space="0"/>
              <w:right w:val="single" w:color="000000" w:sz="4" w:space="0"/>
            </w:tcBorders>
            <w:vAlign w:val="center"/>
          </w:tcPr>
          <w:p w14:paraId="6C210187">
            <w:pPr>
              <w:widowControl/>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宇航学院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FFF9">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D94F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0F89">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基于6G频段的二维压电铁电材料谐振器件研究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D744">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崔园园</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7645">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6975C18C">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F96C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2023YCXY016</w:t>
            </w:r>
          </w:p>
        </w:tc>
        <w:tc>
          <w:tcPr>
            <w:tcW w:w="139" w:type="pct"/>
            <w:tcBorders>
              <w:top w:val="single" w:color="000000" w:sz="4" w:space="0"/>
              <w:left w:val="single" w:color="000000" w:sz="4" w:space="0"/>
              <w:bottom w:val="single" w:color="000000" w:sz="4" w:space="0"/>
              <w:right w:val="single" w:color="000000" w:sz="4" w:space="0"/>
            </w:tcBorders>
            <w:vAlign w:val="center"/>
          </w:tcPr>
          <w:p w14:paraId="67C2585C">
            <w:pPr>
              <w:widowControl/>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宇航学院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BA20">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93B8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DAEC">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基于数据驱动方法的厚截面复合材料高效认证技术研究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4A66">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郝自清</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5D21">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6DD28126">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98ED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2023YCXY017</w:t>
            </w:r>
          </w:p>
        </w:tc>
        <w:tc>
          <w:tcPr>
            <w:tcW w:w="139" w:type="pct"/>
            <w:tcBorders>
              <w:top w:val="single" w:color="000000" w:sz="4" w:space="0"/>
              <w:left w:val="single" w:color="000000" w:sz="4" w:space="0"/>
              <w:bottom w:val="single" w:color="000000" w:sz="4" w:space="0"/>
              <w:right w:val="single" w:color="000000" w:sz="4" w:space="0"/>
            </w:tcBorders>
            <w:vAlign w:val="center"/>
          </w:tcPr>
          <w:p w14:paraId="0373C048">
            <w:pPr>
              <w:widowControl/>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机电学院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7EFE">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68D6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3616">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基于细观结构的HMX点火抑制机理研究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B957">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胡志强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F67E">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67536CB2">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19A6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2023YCXY018</w:t>
            </w:r>
          </w:p>
        </w:tc>
        <w:tc>
          <w:tcPr>
            <w:tcW w:w="139" w:type="pct"/>
            <w:tcBorders>
              <w:top w:val="single" w:color="000000" w:sz="4" w:space="0"/>
              <w:left w:val="single" w:color="000000" w:sz="4" w:space="0"/>
              <w:bottom w:val="single" w:color="000000" w:sz="4" w:space="0"/>
              <w:right w:val="single" w:color="000000" w:sz="4" w:space="0"/>
            </w:tcBorders>
            <w:vAlign w:val="center"/>
          </w:tcPr>
          <w:p w14:paraId="5A479CBD">
            <w:pPr>
              <w:widowControl/>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机电学院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1AEF">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2164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226D">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双配体含能配合物制备及其催化性能研究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67A6">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董文帅</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39D4">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09E5FD32">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51F5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2023YCXY019</w:t>
            </w:r>
          </w:p>
        </w:tc>
        <w:tc>
          <w:tcPr>
            <w:tcW w:w="139" w:type="pct"/>
            <w:tcBorders>
              <w:top w:val="single" w:color="000000" w:sz="4" w:space="0"/>
              <w:left w:val="single" w:color="000000" w:sz="4" w:space="0"/>
              <w:bottom w:val="single" w:color="000000" w:sz="4" w:space="0"/>
              <w:right w:val="single" w:color="000000" w:sz="4" w:space="0"/>
            </w:tcBorders>
            <w:vAlign w:val="center"/>
          </w:tcPr>
          <w:p w14:paraId="3A169744">
            <w:pPr>
              <w:widowControl/>
              <w:spacing w:line="480" w:lineRule="auto"/>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机电学院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3EBA">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30B3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EAF5">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含夹芯板的Whipple防护结构在超高速碰撞下的动态力学行为研究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9B2E">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唐群轶</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9D25">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609DA7EF">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319E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2023YCXY020</w:t>
            </w:r>
          </w:p>
        </w:tc>
        <w:tc>
          <w:tcPr>
            <w:tcW w:w="139" w:type="pct"/>
            <w:tcBorders>
              <w:top w:val="single" w:color="000000" w:sz="4" w:space="0"/>
              <w:left w:val="single" w:color="000000" w:sz="4" w:space="0"/>
              <w:bottom w:val="single" w:color="000000" w:sz="4" w:space="0"/>
              <w:right w:val="single" w:color="000000" w:sz="4" w:space="0"/>
            </w:tcBorders>
            <w:vAlign w:val="center"/>
          </w:tcPr>
          <w:p w14:paraId="518FA785">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机械与车辆学院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9CF1">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2A43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A394">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面向火星大气环境的轻量化旋翼研制与测试</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372F">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张旺旺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A798">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6D5E1790">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7888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2023YCXY021</w:t>
            </w:r>
          </w:p>
        </w:tc>
        <w:tc>
          <w:tcPr>
            <w:tcW w:w="139" w:type="pct"/>
            <w:tcBorders>
              <w:top w:val="single" w:color="000000" w:sz="4" w:space="0"/>
              <w:left w:val="single" w:color="000000" w:sz="4" w:space="0"/>
              <w:bottom w:val="single" w:color="000000" w:sz="4" w:space="0"/>
              <w:right w:val="single" w:color="000000" w:sz="4" w:space="0"/>
            </w:tcBorders>
            <w:vAlign w:val="center"/>
          </w:tcPr>
          <w:p w14:paraId="04B237DB">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机械与车辆学院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7EB7">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FDEC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C618">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碱性铝-空气燃料电池阳极自放电抑制技术及能量重整机制研究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45E2">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魏满晖</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52B4">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优秀</w:t>
            </w:r>
          </w:p>
        </w:tc>
      </w:tr>
      <w:tr w14:paraId="7753DD4A">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94E3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2023YCXY022</w:t>
            </w:r>
          </w:p>
        </w:tc>
        <w:tc>
          <w:tcPr>
            <w:tcW w:w="139" w:type="pct"/>
            <w:tcBorders>
              <w:top w:val="single" w:color="000000" w:sz="4" w:space="0"/>
              <w:left w:val="single" w:color="000000" w:sz="4" w:space="0"/>
              <w:bottom w:val="single" w:color="000000" w:sz="4" w:space="0"/>
              <w:right w:val="single" w:color="000000" w:sz="4" w:space="0"/>
            </w:tcBorders>
            <w:vAlign w:val="center"/>
          </w:tcPr>
          <w:p w14:paraId="05232A5F">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机械与车辆学院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2D16">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052C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4F19">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金属体系飞秒激光微纳制造中电子动态观测与调控</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2B67">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高国权</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0803">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055AB49C">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A1F4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2023YCXY023</w:t>
            </w:r>
          </w:p>
        </w:tc>
        <w:tc>
          <w:tcPr>
            <w:tcW w:w="139" w:type="pct"/>
            <w:tcBorders>
              <w:top w:val="single" w:color="000000" w:sz="4" w:space="0"/>
              <w:left w:val="single" w:color="000000" w:sz="4" w:space="0"/>
              <w:bottom w:val="single" w:color="000000" w:sz="4" w:space="0"/>
              <w:right w:val="single" w:color="000000" w:sz="4" w:space="0"/>
            </w:tcBorders>
            <w:vAlign w:val="center"/>
          </w:tcPr>
          <w:p w14:paraId="489AA281">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机械与车辆学院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0019">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38AF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BF77">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基于机器学习的分布式驱动汽车底盘域控制策略研究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EA81">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王勇</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03A9">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12AAB4F6">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EFAA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2023YCXY024</w:t>
            </w:r>
          </w:p>
        </w:tc>
        <w:tc>
          <w:tcPr>
            <w:tcW w:w="139" w:type="pct"/>
            <w:tcBorders>
              <w:top w:val="single" w:color="000000" w:sz="4" w:space="0"/>
              <w:left w:val="single" w:color="000000" w:sz="4" w:space="0"/>
              <w:bottom w:val="single" w:color="000000" w:sz="4" w:space="0"/>
              <w:right w:val="single" w:color="000000" w:sz="4" w:space="0"/>
            </w:tcBorders>
            <w:vAlign w:val="center"/>
          </w:tcPr>
          <w:p w14:paraId="45569712">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光电学院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EE5A">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197D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B05C">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恶劣天气舰船检测与多弹模拟自寻打击技术研究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804E">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易伟超</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463F">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5849FDAB">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7309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2023YCXY025</w:t>
            </w:r>
          </w:p>
        </w:tc>
        <w:tc>
          <w:tcPr>
            <w:tcW w:w="139" w:type="pct"/>
            <w:tcBorders>
              <w:top w:val="single" w:color="000000" w:sz="4" w:space="0"/>
              <w:left w:val="single" w:color="000000" w:sz="4" w:space="0"/>
              <w:bottom w:val="single" w:color="000000" w:sz="4" w:space="0"/>
              <w:right w:val="single" w:color="000000" w:sz="4" w:space="0"/>
            </w:tcBorders>
            <w:vAlign w:val="center"/>
          </w:tcPr>
          <w:p w14:paraId="47D830B3">
            <w:pPr>
              <w:widowControl/>
              <w:spacing w:line="480" w:lineRule="auto"/>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光电学院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A51F">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B3E9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5C9B">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多特征运动目标回波调制耦合参量的多维度特征提取及成像技术研究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59A2">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陈思</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3A68">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3161BD14">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3641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2023YCXY026</w:t>
            </w:r>
          </w:p>
        </w:tc>
        <w:tc>
          <w:tcPr>
            <w:tcW w:w="139" w:type="pct"/>
            <w:tcBorders>
              <w:top w:val="single" w:color="000000" w:sz="4" w:space="0"/>
              <w:left w:val="single" w:color="000000" w:sz="4" w:space="0"/>
              <w:bottom w:val="single" w:color="000000" w:sz="4" w:space="0"/>
              <w:right w:val="single" w:color="000000" w:sz="4" w:space="0"/>
            </w:tcBorders>
            <w:vAlign w:val="center"/>
          </w:tcPr>
          <w:p w14:paraId="326F69C0">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光电学院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CC10">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5414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14DD">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基于涡旋光束的激光诱导击穿光谱信号增强技术研究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347C">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包梦玉</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046D">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2DDFE7D9">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6739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2023YCXY027</w:t>
            </w:r>
          </w:p>
        </w:tc>
        <w:tc>
          <w:tcPr>
            <w:tcW w:w="139" w:type="pct"/>
            <w:tcBorders>
              <w:top w:val="single" w:color="000000" w:sz="4" w:space="0"/>
              <w:left w:val="single" w:color="000000" w:sz="4" w:space="0"/>
              <w:bottom w:val="single" w:color="000000" w:sz="4" w:space="0"/>
              <w:right w:val="single" w:color="000000" w:sz="4" w:space="0"/>
            </w:tcBorders>
            <w:vAlign w:val="center"/>
          </w:tcPr>
          <w:p w14:paraId="556DC276">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信息与电子学院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550E">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1E01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A7E5">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基于多源遥感协同感知的滨海湿地监测技术研究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CD1D">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高云浩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B1A2">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29023D6C">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C61A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2023YCXY028</w:t>
            </w:r>
          </w:p>
        </w:tc>
        <w:tc>
          <w:tcPr>
            <w:tcW w:w="139" w:type="pct"/>
            <w:tcBorders>
              <w:top w:val="single" w:color="000000" w:sz="4" w:space="0"/>
              <w:left w:val="single" w:color="000000" w:sz="4" w:space="0"/>
              <w:bottom w:val="single" w:color="000000" w:sz="4" w:space="0"/>
              <w:right w:val="single" w:color="000000" w:sz="4" w:space="0"/>
            </w:tcBorders>
            <w:vAlign w:val="center"/>
          </w:tcPr>
          <w:p w14:paraId="57F61E7E">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信息与电子学院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2665">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FC06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868A">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超大容量、低复杂度OAM空分复用光纤通信系统</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226A">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王斐</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E51A">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23690D69">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BEC6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2023YCXY029</w:t>
            </w:r>
          </w:p>
        </w:tc>
        <w:tc>
          <w:tcPr>
            <w:tcW w:w="139" w:type="pct"/>
            <w:tcBorders>
              <w:top w:val="single" w:color="000000" w:sz="4" w:space="0"/>
              <w:left w:val="single" w:color="000000" w:sz="4" w:space="0"/>
              <w:bottom w:val="single" w:color="000000" w:sz="4" w:space="0"/>
              <w:right w:val="single" w:color="000000" w:sz="4" w:space="0"/>
            </w:tcBorders>
            <w:vAlign w:val="center"/>
          </w:tcPr>
          <w:p w14:paraId="5340C527">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信息与电子学院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6492">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3E22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8C9E">
            <w:pPr>
              <w:widowControl/>
              <w:jc w:val="center"/>
              <w:textAlignment w:val="bottom"/>
              <w:rPr>
                <w:rFonts w:ascii="宋体" w:hAnsi="宋体" w:eastAsia="宋体" w:cs="宋体"/>
                <w:color w:val="000000"/>
                <w:sz w:val="22"/>
                <w:szCs w:val="22"/>
              </w:rPr>
            </w:pPr>
            <w:r>
              <w:rPr>
                <w:rStyle w:val="8"/>
                <w:rFonts w:hint="default"/>
                <w:lang w:bidi="ar"/>
              </w:rPr>
              <w:t>面向</w:t>
            </w:r>
            <w:r>
              <w:rPr>
                <w:rStyle w:val="9"/>
                <w:rFonts w:eastAsia="宋体"/>
                <w:lang w:bidi="ar"/>
              </w:rPr>
              <w:t>6G</w:t>
            </w:r>
            <w:r>
              <w:rPr>
                <w:rStyle w:val="8"/>
                <w:rFonts w:hint="default"/>
                <w:lang w:bidi="ar"/>
              </w:rPr>
              <w:t>的通信感知一体化基础理论与关键技术研究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67D0">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袁明浩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4606">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614F8A93">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4396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2023YCXY030</w:t>
            </w:r>
          </w:p>
        </w:tc>
        <w:tc>
          <w:tcPr>
            <w:tcW w:w="139" w:type="pct"/>
            <w:tcBorders>
              <w:top w:val="single" w:color="000000" w:sz="4" w:space="0"/>
              <w:left w:val="single" w:color="000000" w:sz="4" w:space="0"/>
              <w:bottom w:val="single" w:color="000000" w:sz="4" w:space="0"/>
              <w:right w:val="single" w:color="000000" w:sz="4" w:space="0"/>
            </w:tcBorders>
            <w:vAlign w:val="center"/>
          </w:tcPr>
          <w:p w14:paraId="62EE259E">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集成电路与电子学院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1F09">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F603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879B">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一种具有三维电阻式随机存取存储器的内存计算宏</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2CEF">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杨镒铭</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2BB2">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21746677">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B968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2023YCXY031</w:t>
            </w:r>
          </w:p>
        </w:tc>
        <w:tc>
          <w:tcPr>
            <w:tcW w:w="139" w:type="pct"/>
            <w:tcBorders>
              <w:top w:val="single" w:color="000000" w:sz="4" w:space="0"/>
              <w:left w:val="single" w:color="000000" w:sz="4" w:space="0"/>
              <w:bottom w:val="single" w:color="000000" w:sz="4" w:space="0"/>
              <w:right w:val="single" w:color="000000" w:sz="4" w:space="0"/>
            </w:tcBorders>
            <w:vAlign w:val="center"/>
          </w:tcPr>
          <w:p w14:paraId="01C45361">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集成电路与电子学院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22D2">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3A15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5248">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CMOS-MEMS三轴集成加速度传感器</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7F87">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李嘉程</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CEAA">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62D57B45">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952E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2023YCXY032</w:t>
            </w:r>
          </w:p>
        </w:tc>
        <w:tc>
          <w:tcPr>
            <w:tcW w:w="139" w:type="pct"/>
            <w:tcBorders>
              <w:top w:val="single" w:color="000000" w:sz="4" w:space="0"/>
              <w:left w:val="single" w:color="000000" w:sz="4" w:space="0"/>
              <w:bottom w:val="single" w:color="000000" w:sz="4" w:space="0"/>
              <w:right w:val="single" w:color="000000" w:sz="4" w:space="0"/>
            </w:tcBorders>
            <w:vAlign w:val="center"/>
          </w:tcPr>
          <w:p w14:paraId="42DF5872">
            <w:pPr>
              <w:widowControl/>
              <w:spacing w:line="480" w:lineRule="auto"/>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集成电路与电子学院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E16E">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B0D8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DD33">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基于二维范德华异质结的类视网膜神经形态传感器的设计与制备</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B47C">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李明杰</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9E18">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优秀</w:t>
            </w:r>
          </w:p>
        </w:tc>
      </w:tr>
      <w:tr w14:paraId="01ABBE3B">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A9D6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2023YCXY033</w:t>
            </w:r>
          </w:p>
        </w:tc>
        <w:tc>
          <w:tcPr>
            <w:tcW w:w="139" w:type="pct"/>
            <w:tcBorders>
              <w:top w:val="single" w:color="000000" w:sz="4" w:space="0"/>
              <w:left w:val="single" w:color="000000" w:sz="4" w:space="0"/>
              <w:bottom w:val="single" w:color="000000" w:sz="4" w:space="0"/>
              <w:right w:val="single" w:color="000000" w:sz="4" w:space="0"/>
            </w:tcBorders>
            <w:vAlign w:val="center"/>
          </w:tcPr>
          <w:p w14:paraId="72462B7C">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自动化学院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C354">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31C8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09B4">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基于三维变化曲面的动态随机多视角协同全景感知</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28DD">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梁浩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0473">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004FC0F9">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DA30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2023YCXY034</w:t>
            </w:r>
          </w:p>
        </w:tc>
        <w:tc>
          <w:tcPr>
            <w:tcW w:w="139" w:type="pct"/>
            <w:tcBorders>
              <w:top w:val="single" w:color="000000" w:sz="4" w:space="0"/>
              <w:left w:val="single" w:color="000000" w:sz="4" w:space="0"/>
              <w:bottom w:val="single" w:color="000000" w:sz="4" w:space="0"/>
              <w:right w:val="single" w:color="000000" w:sz="4" w:space="0"/>
            </w:tcBorders>
            <w:vAlign w:val="center"/>
          </w:tcPr>
          <w:p w14:paraId="3D59DCE7">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自动化学院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86CE">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4744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F50F">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网络化系统的安全防护与动态恢复技术研究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0BC1">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韩冬昱</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C19C">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1F5AB74E">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CC7B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2023YCXY035</w:t>
            </w:r>
          </w:p>
        </w:tc>
        <w:tc>
          <w:tcPr>
            <w:tcW w:w="139" w:type="pct"/>
            <w:tcBorders>
              <w:top w:val="single" w:color="000000" w:sz="4" w:space="0"/>
              <w:left w:val="single" w:color="000000" w:sz="4" w:space="0"/>
              <w:bottom w:val="single" w:color="000000" w:sz="4" w:space="0"/>
              <w:right w:val="single" w:color="000000" w:sz="4" w:space="0"/>
            </w:tcBorders>
            <w:vAlign w:val="center"/>
          </w:tcPr>
          <w:p w14:paraId="2D2305A0">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自动化学院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5587">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BEFA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1B83">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复杂环境下机器人智能抓取与控制技术研究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2065">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余盛</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9D0D">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53CE54E4">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4DDF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2023YCXY036</w:t>
            </w:r>
          </w:p>
        </w:tc>
        <w:tc>
          <w:tcPr>
            <w:tcW w:w="139" w:type="pct"/>
            <w:tcBorders>
              <w:top w:val="single" w:color="000000" w:sz="4" w:space="0"/>
              <w:left w:val="single" w:color="000000" w:sz="4" w:space="0"/>
              <w:bottom w:val="single" w:color="000000" w:sz="4" w:space="0"/>
              <w:right w:val="single" w:color="000000" w:sz="4" w:space="0"/>
            </w:tcBorders>
            <w:vAlign w:val="center"/>
          </w:tcPr>
          <w:p w14:paraId="734B5DF6">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计算机学院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5E7E">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7065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9657">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面向可信群体决策的联邦学习模型研究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4891">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李洋</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E0F7">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569AA5E1">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C2F8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2023YCXY037</w:t>
            </w:r>
          </w:p>
        </w:tc>
        <w:tc>
          <w:tcPr>
            <w:tcW w:w="139" w:type="pct"/>
            <w:tcBorders>
              <w:top w:val="single" w:color="000000" w:sz="4" w:space="0"/>
              <w:left w:val="single" w:color="000000" w:sz="4" w:space="0"/>
              <w:bottom w:val="single" w:color="000000" w:sz="4" w:space="0"/>
              <w:right w:val="single" w:color="000000" w:sz="4" w:space="0"/>
            </w:tcBorders>
            <w:vAlign w:val="center"/>
          </w:tcPr>
          <w:p w14:paraId="70479C55">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计算机学院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6C4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11E9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F91A">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基于多模态特征融合的社交媒体谣言检测</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1749">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劳安</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9D48">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2F885FE8">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BEA6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2023YCXY038</w:t>
            </w:r>
          </w:p>
        </w:tc>
        <w:tc>
          <w:tcPr>
            <w:tcW w:w="139" w:type="pct"/>
            <w:tcBorders>
              <w:top w:val="single" w:color="000000" w:sz="4" w:space="0"/>
              <w:left w:val="single" w:color="000000" w:sz="4" w:space="0"/>
              <w:bottom w:val="single" w:color="000000" w:sz="4" w:space="0"/>
              <w:right w:val="single" w:color="000000" w:sz="4" w:space="0"/>
            </w:tcBorders>
            <w:vAlign w:val="center"/>
          </w:tcPr>
          <w:p w14:paraId="2D84577B">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网络空间安全学院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336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9240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E5F9">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星地协作通信系统中断性能评估与优化</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505C">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张昊星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37BA">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0CA5F524">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5A67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2023YCXY039</w:t>
            </w:r>
          </w:p>
        </w:tc>
        <w:tc>
          <w:tcPr>
            <w:tcW w:w="139" w:type="pct"/>
            <w:tcBorders>
              <w:top w:val="single" w:color="000000" w:sz="4" w:space="0"/>
              <w:left w:val="single" w:color="000000" w:sz="4" w:space="0"/>
              <w:bottom w:val="single" w:color="000000" w:sz="4" w:space="0"/>
              <w:right w:val="single" w:color="000000" w:sz="4" w:space="0"/>
            </w:tcBorders>
            <w:vAlign w:val="center"/>
          </w:tcPr>
          <w:p w14:paraId="732F0A69">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网络空间安全学院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97DF">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F220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1C1F">
            <w:pPr>
              <w:widowControl/>
              <w:jc w:val="center"/>
              <w:textAlignment w:val="bottom"/>
              <w:rPr>
                <w:rFonts w:ascii="宋体" w:hAnsi="宋体" w:eastAsia="宋体" w:cs="宋体"/>
                <w:color w:val="000000"/>
                <w:sz w:val="22"/>
                <w:szCs w:val="22"/>
              </w:rPr>
            </w:pPr>
            <w:r>
              <w:rPr>
                <w:rStyle w:val="10"/>
                <w:rFonts w:hint="default"/>
                <w:lang w:bidi="ar"/>
              </w:rPr>
              <w:t>智能合约可信执行与安全加固技术研发</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7FDE">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陆鑫</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DD07">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1048FB13">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21E1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2023YCXY040</w:t>
            </w:r>
          </w:p>
        </w:tc>
        <w:tc>
          <w:tcPr>
            <w:tcW w:w="139" w:type="pct"/>
            <w:tcBorders>
              <w:top w:val="single" w:color="000000" w:sz="4" w:space="0"/>
              <w:left w:val="single" w:color="000000" w:sz="4" w:space="0"/>
              <w:bottom w:val="single" w:color="000000" w:sz="4" w:space="0"/>
              <w:right w:val="single" w:color="000000" w:sz="4" w:space="0"/>
            </w:tcBorders>
            <w:vAlign w:val="center"/>
          </w:tcPr>
          <w:p w14:paraId="57D4B8BD">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材料学院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090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8A70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C4AA">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铱基气凝胶可控制备及其电催化性质研究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7BE9">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翁蓓蓓</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9B6D">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6C9F76BB">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F89F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2023YCXY041</w:t>
            </w:r>
          </w:p>
        </w:tc>
        <w:tc>
          <w:tcPr>
            <w:tcW w:w="139" w:type="pct"/>
            <w:tcBorders>
              <w:top w:val="single" w:color="000000" w:sz="4" w:space="0"/>
              <w:left w:val="single" w:color="000000" w:sz="4" w:space="0"/>
              <w:bottom w:val="single" w:color="000000" w:sz="4" w:space="0"/>
              <w:right w:val="single" w:color="000000" w:sz="4" w:space="0"/>
            </w:tcBorders>
            <w:vAlign w:val="center"/>
          </w:tcPr>
          <w:p w14:paraId="5EEF7A61">
            <w:pPr>
              <w:widowControl/>
              <w:spacing w:line="480" w:lineRule="auto"/>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材料学院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540B">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1143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7E3D">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Cs w:val="21"/>
                <w:lang w:bidi="ar"/>
              </w:rPr>
              <w:t>构建开放金属有机框架增强聚脲复合材料的阻燃、抑烟以及电磁屏蔽性能研究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E3B1">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宋昆朋</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63AB">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优秀</w:t>
            </w:r>
          </w:p>
        </w:tc>
      </w:tr>
      <w:tr w14:paraId="7AB65D44">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E955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2023YCXY042</w:t>
            </w:r>
          </w:p>
        </w:tc>
        <w:tc>
          <w:tcPr>
            <w:tcW w:w="139" w:type="pct"/>
            <w:tcBorders>
              <w:top w:val="single" w:color="000000" w:sz="4" w:space="0"/>
              <w:left w:val="single" w:color="000000" w:sz="4" w:space="0"/>
              <w:bottom w:val="single" w:color="000000" w:sz="4" w:space="0"/>
              <w:right w:val="single" w:color="000000" w:sz="4" w:space="0"/>
            </w:tcBorders>
            <w:vAlign w:val="center"/>
          </w:tcPr>
          <w:p w14:paraId="62A2485E">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材料学院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2FC9">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6F69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6D53">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低镍钠离子电池P2相层状氧化物正极材料的优化</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CFCF">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周倩男</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4912">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35DB30B9">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5E6A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2023YCXY043</w:t>
            </w:r>
          </w:p>
        </w:tc>
        <w:tc>
          <w:tcPr>
            <w:tcW w:w="139" w:type="pct"/>
            <w:tcBorders>
              <w:top w:val="single" w:color="000000" w:sz="4" w:space="0"/>
              <w:left w:val="single" w:color="000000" w:sz="4" w:space="0"/>
              <w:bottom w:val="single" w:color="000000" w:sz="4" w:space="0"/>
              <w:right w:val="single" w:color="000000" w:sz="4" w:space="0"/>
            </w:tcBorders>
            <w:vAlign w:val="center"/>
          </w:tcPr>
          <w:p w14:paraId="6C4193FE">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化学与化工学院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739A">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5BA1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6B83">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设计电催化二氧化碳还原的卟啉基共价有机框架材料</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4201">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任志鑫</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B011">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42396C46">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ECDA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2023YCXY044</w:t>
            </w:r>
          </w:p>
        </w:tc>
        <w:tc>
          <w:tcPr>
            <w:tcW w:w="139" w:type="pct"/>
            <w:tcBorders>
              <w:top w:val="single" w:color="000000" w:sz="4" w:space="0"/>
              <w:left w:val="single" w:color="000000" w:sz="4" w:space="0"/>
              <w:bottom w:val="single" w:color="000000" w:sz="4" w:space="0"/>
              <w:right w:val="single" w:color="000000" w:sz="4" w:space="0"/>
            </w:tcBorders>
            <w:vAlign w:val="center"/>
          </w:tcPr>
          <w:p w14:paraId="26239FAC">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生命学院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2236">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1415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9623">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基于多模态信息融合的药物成瘾脑网络机制研究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91B0">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吴双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EB00">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6BF75B59">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8BF3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2023YCXY045</w:t>
            </w:r>
          </w:p>
        </w:tc>
        <w:tc>
          <w:tcPr>
            <w:tcW w:w="139" w:type="pct"/>
            <w:tcBorders>
              <w:top w:val="single" w:color="000000" w:sz="4" w:space="0"/>
              <w:left w:val="single" w:color="000000" w:sz="4" w:space="0"/>
              <w:bottom w:val="single" w:color="000000" w:sz="4" w:space="0"/>
              <w:right w:val="single" w:color="000000" w:sz="4" w:space="0"/>
            </w:tcBorders>
            <w:vAlign w:val="center"/>
          </w:tcPr>
          <w:p w14:paraId="131C9A40">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医学技术学院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ABA4">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4A18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5213">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构建复合纳米纤维膜用于皮肤抗菌与再生</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710E">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陈佳甜</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123B">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5C6DDBB4">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03BA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2023YCXY046</w:t>
            </w:r>
          </w:p>
        </w:tc>
        <w:tc>
          <w:tcPr>
            <w:tcW w:w="139" w:type="pct"/>
            <w:tcBorders>
              <w:top w:val="single" w:color="000000" w:sz="4" w:space="0"/>
              <w:left w:val="single" w:color="000000" w:sz="4" w:space="0"/>
              <w:bottom w:val="single" w:color="000000" w:sz="4" w:space="0"/>
              <w:right w:val="single" w:color="000000" w:sz="4" w:space="0"/>
            </w:tcBorders>
            <w:vAlign w:val="center"/>
          </w:tcPr>
          <w:p w14:paraId="475E91FE">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数学与统计学院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5A40">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9337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7EB5">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一类非线性椭圆型方程正规化解的研究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AAFC">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孟禹希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46A3">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优秀</w:t>
            </w:r>
          </w:p>
        </w:tc>
      </w:tr>
      <w:tr w14:paraId="52F43270">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671A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2023YCXY047</w:t>
            </w:r>
          </w:p>
        </w:tc>
        <w:tc>
          <w:tcPr>
            <w:tcW w:w="139" w:type="pct"/>
            <w:tcBorders>
              <w:top w:val="single" w:color="000000" w:sz="4" w:space="0"/>
              <w:left w:val="single" w:color="000000" w:sz="4" w:space="0"/>
              <w:bottom w:val="single" w:color="000000" w:sz="4" w:space="0"/>
              <w:right w:val="single" w:color="000000" w:sz="4" w:space="0"/>
            </w:tcBorders>
            <w:vAlign w:val="center"/>
          </w:tcPr>
          <w:p w14:paraId="128AFCE0">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物理学院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F15D">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F256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7EC3">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非厄米体系的拓扑彩虹器件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EE55">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赵闻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3C3E">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400C1910">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AF1C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2023YCXY048</w:t>
            </w:r>
          </w:p>
        </w:tc>
        <w:tc>
          <w:tcPr>
            <w:tcW w:w="139" w:type="pct"/>
            <w:tcBorders>
              <w:top w:val="single" w:color="000000" w:sz="4" w:space="0"/>
              <w:left w:val="single" w:color="000000" w:sz="4" w:space="0"/>
              <w:bottom w:val="single" w:color="000000" w:sz="4" w:space="0"/>
              <w:right w:val="single" w:color="000000" w:sz="4" w:space="0"/>
            </w:tcBorders>
            <w:vAlign w:val="center"/>
          </w:tcPr>
          <w:p w14:paraId="0BF78210">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物理学院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1822">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FB1D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1E49">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强关联量子体系NbSe2的新奇电子态研究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8B32">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宋璇</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1630">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13C88739">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528D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2023YCXY049</w:t>
            </w:r>
          </w:p>
        </w:tc>
        <w:tc>
          <w:tcPr>
            <w:tcW w:w="139" w:type="pct"/>
            <w:tcBorders>
              <w:top w:val="single" w:color="000000" w:sz="4" w:space="0"/>
              <w:left w:val="single" w:color="000000" w:sz="4" w:space="0"/>
              <w:bottom w:val="single" w:color="000000" w:sz="4" w:space="0"/>
              <w:right w:val="single" w:color="000000" w:sz="4" w:space="0"/>
            </w:tcBorders>
            <w:vAlign w:val="center"/>
          </w:tcPr>
          <w:p w14:paraId="4E1732D8">
            <w:pPr>
              <w:widowControl/>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先进结构技术研究院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06CA">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D289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B49E">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基于固液双相仿生设计的柔性器件冲击防护研究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FF2A">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王占玉</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5581">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23133BFF">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01B7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2023YCXY050</w:t>
            </w:r>
          </w:p>
        </w:tc>
        <w:tc>
          <w:tcPr>
            <w:tcW w:w="139" w:type="pct"/>
            <w:tcBorders>
              <w:top w:val="single" w:color="000000" w:sz="4" w:space="0"/>
              <w:left w:val="single" w:color="000000" w:sz="4" w:space="0"/>
              <w:bottom w:val="single" w:color="000000" w:sz="4" w:space="0"/>
              <w:right w:val="single" w:color="000000" w:sz="4" w:space="0"/>
            </w:tcBorders>
            <w:vAlign w:val="center"/>
          </w:tcPr>
          <w:p w14:paraId="6FC5390F">
            <w:pPr>
              <w:widowControl/>
              <w:spacing w:line="480" w:lineRule="auto"/>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先进结构技术研究院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68BE">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E352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54B7">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考虑制造约束的复杂工程结构多材料拓扑优化一站式仿真平台</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BCC2">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丁文杰</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ABC0">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优秀</w:t>
            </w:r>
          </w:p>
        </w:tc>
      </w:tr>
      <w:tr w14:paraId="4FFCE56E">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28A8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2023YCXY051</w:t>
            </w:r>
          </w:p>
        </w:tc>
        <w:tc>
          <w:tcPr>
            <w:tcW w:w="139" w:type="pct"/>
            <w:tcBorders>
              <w:top w:val="single" w:color="000000" w:sz="4" w:space="0"/>
              <w:left w:val="single" w:color="000000" w:sz="4" w:space="0"/>
              <w:bottom w:val="single" w:color="000000" w:sz="4" w:space="0"/>
              <w:right w:val="single" w:color="000000" w:sz="4" w:space="0"/>
            </w:tcBorders>
            <w:vAlign w:val="center"/>
          </w:tcPr>
          <w:p w14:paraId="12B42D90">
            <w:pPr>
              <w:widowControl/>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前沿交叉科学研究院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33DC">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A2D0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4E0A">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低电解液锂硫电池正极动力学调控</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A4D4">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陈子贤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1A74">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64EDE50B">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0B42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2023YCXY052</w:t>
            </w:r>
          </w:p>
        </w:tc>
        <w:tc>
          <w:tcPr>
            <w:tcW w:w="139" w:type="pct"/>
            <w:tcBorders>
              <w:top w:val="single" w:color="000000" w:sz="4" w:space="0"/>
              <w:left w:val="single" w:color="000000" w:sz="4" w:space="0"/>
              <w:bottom w:val="single" w:color="000000" w:sz="4" w:space="0"/>
              <w:right w:val="single" w:color="000000" w:sz="4" w:space="0"/>
            </w:tcBorders>
            <w:vAlign w:val="center"/>
          </w:tcPr>
          <w:p w14:paraId="54CDB792">
            <w:pPr>
              <w:widowControl/>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前沿交叉科学研究院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C917">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B276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C500">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基于网络剖析的大脑腹侧视觉通路可解释性编码模型</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6824">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薛慕樊</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F688">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0D8741F1">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D029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2023YCXY053</w:t>
            </w:r>
          </w:p>
        </w:tc>
        <w:tc>
          <w:tcPr>
            <w:tcW w:w="1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EEEBD">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数学与统计学院</w:t>
            </w:r>
          </w:p>
        </w:tc>
        <w:tc>
          <w:tcPr>
            <w:tcW w:w="8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89FD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7C34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C71E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图分数阶信号处理中的理论与方法研究</w:t>
            </w:r>
          </w:p>
        </w:tc>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9D05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DDA99">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16F73CD3">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CFB2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2023YCXY054</w:t>
            </w:r>
          </w:p>
        </w:tc>
        <w:tc>
          <w:tcPr>
            <w:tcW w:w="139" w:type="pct"/>
            <w:tcBorders>
              <w:top w:val="single" w:color="000000" w:sz="4" w:space="0"/>
              <w:left w:val="single" w:color="000000" w:sz="4" w:space="0"/>
              <w:bottom w:val="single" w:color="000000" w:sz="4" w:space="0"/>
              <w:right w:val="single" w:color="000000" w:sz="4" w:space="0"/>
            </w:tcBorders>
            <w:vAlign w:val="center"/>
          </w:tcPr>
          <w:p w14:paraId="35AC1C63">
            <w:pPr>
              <w:widowControl/>
              <w:spacing w:line="480" w:lineRule="auto"/>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管理与经济学院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EE8B">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DFDE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2B42">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智慧医疗背景下居民网络就医行为预测与优化模拟研究——基于多智能体模（ABM）</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607C">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邓文浩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AD60">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优秀</w:t>
            </w:r>
          </w:p>
        </w:tc>
      </w:tr>
      <w:tr w14:paraId="01A68213">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AAD9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2023YCXY055</w:t>
            </w:r>
          </w:p>
        </w:tc>
        <w:tc>
          <w:tcPr>
            <w:tcW w:w="139" w:type="pct"/>
            <w:tcBorders>
              <w:top w:val="single" w:color="000000" w:sz="4" w:space="0"/>
              <w:left w:val="single" w:color="000000" w:sz="4" w:space="0"/>
              <w:bottom w:val="single" w:color="000000" w:sz="4" w:space="0"/>
              <w:right w:val="single" w:color="000000" w:sz="4" w:space="0"/>
            </w:tcBorders>
            <w:vAlign w:val="center"/>
          </w:tcPr>
          <w:p w14:paraId="28F6C007">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管理与经济学院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7106">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3B8D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CD47">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电动汽车市场推广中直接网络效应研究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F236">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胡晓明</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3710">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优秀</w:t>
            </w:r>
            <w:bookmarkStart w:id="0" w:name="_GoBack"/>
            <w:bookmarkEnd w:id="0"/>
          </w:p>
        </w:tc>
      </w:tr>
      <w:tr w14:paraId="1D6940D6">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220C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2023YCXY056</w:t>
            </w:r>
          </w:p>
        </w:tc>
        <w:tc>
          <w:tcPr>
            <w:tcW w:w="139" w:type="pct"/>
            <w:tcBorders>
              <w:top w:val="single" w:color="000000" w:sz="4" w:space="0"/>
              <w:left w:val="single" w:color="000000" w:sz="4" w:space="0"/>
              <w:bottom w:val="single" w:color="000000" w:sz="4" w:space="0"/>
              <w:right w:val="single" w:color="000000" w:sz="4" w:space="0"/>
            </w:tcBorders>
            <w:vAlign w:val="center"/>
          </w:tcPr>
          <w:p w14:paraId="117035D1">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管理与经济学院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342F">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BD58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74F5">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面向碳中和的省际贸易结构优化路径与政策研究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8C3B">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张振军</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8946">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0FDFDE1D">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8B5E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2023YCXY057</w:t>
            </w:r>
          </w:p>
        </w:tc>
        <w:tc>
          <w:tcPr>
            <w:tcW w:w="139" w:type="pct"/>
            <w:tcBorders>
              <w:top w:val="single" w:color="000000" w:sz="4" w:space="0"/>
              <w:left w:val="single" w:color="000000" w:sz="4" w:space="0"/>
              <w:bottom w:val="single" w:color="000000" w:sz="4" w:space="0"/>
              <w:right w:val="single" w:color="000000" w:sz="4" w:space="0"/>
            </w:tcBorders>
            <w:vAlign w:val="center"/>
          </w:tcPr>
          <w:p w14:paraId="1612AF18">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管理与经济学院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E10C">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159A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5DA0">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气候变化对老年群体健康的影响研究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8ECD">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李威龙</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2455">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2FB3BBA7">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D0E1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2023YCXY058</w:t>
            </w:r>
          </w:p>
        </w:tc>
        <w:tc>
          <w:tcPr>
            <w:tcW w:w="139" w:type="pct"/>
            <w:tcBorders>
              <w:top w:val="single" w:color="000000" w:sz="4" w:space="0"/>
              <w:left w:val="single" w:color="000000" w:sz="4" w:space="0"/>
              <w:bottom w:val="single" w:color="000000" w:sz="4" w:space="0"/>
              <w:right w:val="single" w:color="000000" w:sz="4" w:space="0"/>
            </w:tcBorders>
            <w:vAlign w:val="center"/>
          </w:tcPr>
          <w:p w14:paraId="0C15139E">
            <w:pPr>
              <w:widowControl/>
              <w:jc w:val="center"/>
              <w:rPr>
                <w:rFonts w:ascii="宋体" w:hAnsi="宋体" w:eastAsia="宋体" w:cs="宋体"/>
                <w:color w:val="000000"/>
                <w:kern w:val="0"/>
                <w:sz w:val="22"/>
                <w:szCs w:val="22"/>
              </w:rPr>
            </w:pPr>
            <w:r>
              <w:rPr>
                <w:rFonts w:hint="eastAsia" w:ascii="宋体" w:hAnsi="宋体" w:eastAsia="宋体"/>
                <w:color w:val="000000"/>
                <w:sz w:val="22"/>
                <w:szCs w:val="22"/>
              </w:rPr>
              <w:t>人文与社会科学学院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EB9D">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5BCA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2B9B">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新时代研究型大学教师专业身份建构及发展路径研究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CCA73">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白帆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F81A">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2A213E8E">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6043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2023YCXY060</w:t>
            </w:r>
          </w:p>
        </w:tc>
        <w:tc>
          <w:tcPr>
            <w:tcW w:w="139" w:type="pct"/>
            <w:tcBorders>
              <w:top w:val="single" w:color="000000" w:sz="4" w:space="0"/>
              <w:left w:val="single" w:color="000000" w:sz="4" w:space="0"/>
              <w:bottom w:val="single" w:color="000000" w:sz="4" w:space="0"/>
              <w:right w:val="single" w:color="000000" w:sz="4" w:space="0"/>
            </w:tcBorders>
            <w:vAlign w:val="center"/>
          </w:tcPr>
          <w:p w14:paraId="6E00BCDA">
            <w:pPr>
              <w:widowControl/>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外国语学院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B094">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2035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12AC">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汉语控制结构与提升结构的神经语言学研究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5568">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李一松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1E43">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5E666098">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1DF9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2023YCXY061</w:t>
            </w:r>
          </w:p>
        </w:tc>
        <w:tc>
          <w:tcPr>
            <w:tcW w:w="139" w:type="pct"/>
            <w:tcBorders>
              <w:top w:val="single" w:color="000000" w:sz="4" w:space="0"/>
              <w:left w:val="single" w:color="000000" w:sz="4" w:space="0"/>
              <w:bottom w:val="single" w:color="000000" w:sz="4" w:space="0"/>
              <w:right w:val="single" w:color="000000" w:sz="4" w:space="0"/>
            </w:tcBorders>
            <w:vAlign w:val="center"/>
          </w:tcPr>
          <w:p w14:paraId="6ED3DD0B">
            <w:pPr>
              <w:widowControl/>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设计与艺术学院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9F0A">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10DC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B8FB">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基于人工智能的磁州窑瓷器艺术的色彩文化研究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2A76">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汪海纳</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1D33">
            <w:pPr>
              <w:widowControl/>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72135CBC">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793C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2023YCXY062</w:t>
            </w:r>
          </w:p>
        </w:tc>
        <w:tc>
          <w:tcPr>
            <w:tcW w:w="139" w:type="pct"/>
            <w:tcBorders>
              <w:top w:val="single" w:color="000000" w:sz="4" w:space="0"/>
              <w:left w:val="single" w:color="000000" w:sz="4" w:space="0"/>
              <w:bottom w:val="single" w:color="000000" w:sz="4" w:space="0"/>
              <w:right w:val="single" w:color="000000" w:sz="4" w:space="0"/>
            </w:tcBorders>
            <w:vAlign w:val="center"/>
          </w:tcPr>
          <w:p w14:paraId="68DD9F47">
            <w:pPr>
              <w:widowControl/>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设计与艺术学院</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B087">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CFB3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5475">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“国潮”背景下智能网联汽车内部空间设计研究</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E06C">
            <w:pPr>
              <w:widowControl/>
              <w:jc w:val="center"/>
              <w:textAlignment w:val="bottom"/>
              <w:rPr>
                <w:rFonts w:ascii="宋体" w:hAnsi="宋体" w:eastAsia="宋体" w:cs="宋体"/>
                <w:color w:val="000000"/>
                <w:sz w:val="22"/>
                <w:szCs w:val="22"/>
              </w:rPr>
            </w:pPr>
            <w:r>
              <w:rPr>
                <w:rStyle w:val="10"/>
                <w:rFonts w:hint="default"/>
                <w:lang w:bidi="ar"/>
              </w:rPr>
              <w:t>李子明</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D1C9">
            <w:pPr>
              <w:widowControl/>
              <w:jc w:val="center"/>
              <w:textAlignment w:val="bottom"/>
              <w:rPr>
                <w:rStyle w:val="10"/>
                <w:rFonts w:hint="default"/>
                <w:lang w:bidi="ar"/>
              </w:rPr>
            </w:pPr>
            <w:r>
              <w:rPr>
                <w:rFonts w:hint="eastAsia" w:ascii="宋体" w:hAnsi="宋体" w:eastAsia="宋体" w:cs="宋体"/>
                <w:color w:val="000000"/>
                <w:kern w:val="0"/>
                <w:szCs w:val="21"/>
                <w:lang w:val="en-US" w:eastAsia="zh-CN" w:bidi="ar"/>
              </w:rPr>
              <w:t>合格</w:t>
            </w:r>
          </w:p>
        </w:tc>
      </w:tr>
      <w:tr w14:paraId="4FF1A71C">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69B2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2023YCXY063</w:t>
            </w:r>
          </w:p>
        </w:tc>
        <w:tc>
          <w:tcPr>
            <w:tcW w:w="1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7EED4">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人文与社会科学学院</w:t>
            </w:r>
          </w:p>
        </w:tc>
        <w:tc>
          <w:tcPr>
            <w:tcW w:w="8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BB84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97F1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C920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高质量发展视域下高校青年教师教学学术能力评价体系研究</w:t>
            </w:r>
          </w:p>
        </w:tc>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A209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章娴</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5B411">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42AE2BB4">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89B1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2023YCXY064</w:t>
            </w:r>
          </w:p>
        </w:tc>
        <w:tc>
          <w:tcPr>
            <w:tcW w:w="1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28DF8">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外国语学院</w:t>
            </w:r>
          </w:p>
        </w:tc>
        <w:tc>
          <w:tcPr>
            <w:tcW w:w="8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3845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A0C5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98D0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面向科技论文智能批改的篇章关系语料库建设研究</w:t>
            </w:r>
          </w:p>
        </w:tc>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40A6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王若锦</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2C593">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Cs w:val="21"/>
                <w:lang w:val="en-US" w:eastAsia="zh-CN" w:bidi="ar"/>
              </w:rPr>
              <w:t>合格</w:t>
            </w:r>
          </w:p>
        </w:tc>
      </w:tr>
      <w:tr w14:paraId="788EF8F9">
        <w:tblPrEx>
          <w:tblCellMar>
            <w:top w:w="0" w:type="dxa"/>
            <w:left w:w="108" w:type="dxa"/>
            <w:bottom w:w="0" w:type="dxa"/>
            <w:right w:w="108" w:type="dxa"/>
          </w:tblCellMar>
        </w:tblPrEx>
        <w:trPr>
          <w:trHeight w:val="851" w:hRule="exact"/>
        </w:trPr>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4AFD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2023YCXY065</w:t>
            </w:r>
          </w:p>
        </w:tc>
        <w:tc>
          <w:tcPr>
            <w:tcW w:w="1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45D1D">
            <w:pPr>
              <w:widowControl/>
              <w:spacing w:line="480" w:lineRule="auto"/>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设计与艺术学院</w:t>
            </w:r>
          </w:p>
        </w:tc>
        <w:tc>
          <w:tcPr>
            <w:tcW w:w="8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9AC4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1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236D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3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DDDC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元宇宙架构下基于虚拟现实的用户体验实践与创新研究——以《三星堆奇幻之旅》为例</w:t>
            </w:r>
          </w:p>
        </w:tc>
        <w:tc>
          <w:tcPr>
            <w:tcW w:w="5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1B358">
            <w:pPr>
              <w:widowControl/>
              <w:jc w:val="center"/>
              <w:textAlignment w:val="center"/>
              <w:rPr>
                <w:rFonts w:ascii="宋体" w:hAnsi="宋体" w:eastAsia="宋体" w:cs="宋体"/>
                <w:color w:val="000000"/>
                <w:sz w:val="22"/>
                <w:szCs w:val="22"/>
              </w:rPr>
            </w:pPr>
            <w:r>
              <w:rPr>
                <w:rStyle w:val="11"/>
                <w:rFonts w:hint="default"/>
                <w:lang w:bidi="ar"/>
              </w:rPr>
              <w:t>明世杰</w:t>
            </w:r>
          </w:p>
        </w:tc>
        <w:tc>
          <w:tcPr>
            <w:tcW w:w="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5998B">
            <w:pPr>
              <w:widowControl/>
              <w:jc w:val="center"/>
              <w:textAlignment w:val="center"/>
              <w:rPr>
                <w:rStyle w:val="11"/>
                <w:rFonts w:hint="default"/>
                <w:lang w:bidi="ar"/>
              </w:rPr>
            </w:pPr>
            <w:r>
              <w:rPr>
                <w:rFonts w:hint="eastAsia" w:ascii="宋体" w:hAnsi="宋体" w:eastAsia="宋体" w:cs="宋体"/>
                <w:color w:val="000000"/>
                <w:kern w:val="0"/>
                <w:szCs w:val="21"/>
                <w:lang w:val="en-US" w:eastAsia="zh-CN" w:bidi="ar"/>
              </w:rPr>
              <w:t>合格</w:t>
            </w:r>
          </w:p>
        </w:tc>
      </w:tr>
    </w:tbl>
    <w:p w14:paraId="740AED20">
      <w:pPr>
        <w:jc w:val="center"/>
      </w:pPr>
    </w:p>
    <w:p w14:paraId="145BE4B2">
      <w:pPr>
        <w:jc w:val="center"/>
        <w:rPr>
          <w:rFonts w:ascii="黑体" w:hAnsi="黑体" w:eastAsia="黑体" w:cs="黑体"/>
          <w:sz w:val="36"/>
          <w:szCs w:val="44"/>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3NDg3YzJjOGEwYTNmNmM5ZDBlYTZmZTA3NDA5YWEifQ=="/>
  </w:docVars>
  <w:rsids>
    <w:rsidRoot w:val="0B161C3F"/>
    <w:rsid w:val="00130BC7"/>
    <w:rsid w:val="00280B0B"/>
    <w:rsid w:val="002C22CA"/>
    <w:rsid w:val="003A0A5E"/>
    <w:rsid w:val="004716CC"/>
    <w:rsid w:val="004A4A4B"/>
    <w:rsid w:val="004B71BB"/>
    <w:rsid w:val="004C68FF"/>
    <w:rsid w:val="004F5F24"/>
    <w:rsid w:val="00593BDC"/>
    <w:rsid w:val="005C7E21"/>
    <w:rsid w:val="005D4599"/>
    <w:rsid w:val="006012E1"/>
    <w:rsid w:val="0084459B"/>
    <w:rsid w:val="0085569F"/>
    <w:rsid w:val="00886C55"/>
    <w:rsid w:val="00937B92"/>
    <w:rsid w:val="00BB39CA"/>
    <w:rsid w:val="00CE0587"/>
    <w:rsid w:val="00DC3D6B"/>
    <w:rsid w:val="00E86724"/>
    <w:rsid w:val="00EE7E67"/>
    <w:rsid w:val="00F40B81"/>
    <w:rsid w:val="0B161C3F"/>
    <w:rsid w:val="143C7074"/>
    <w:rsid w:val="32A36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 w:type="character" w:customStyle="1" w:styleId="8">
    <w:name w:val="font71"/>
    <w:basedOn w:val="5"/>
    <w:qFormat/>
    <w:uiPriority w:val="0"/>
    <w:rPr>
      <w:rFonts w:hint="eastAsia" w:ascii="宋体" w:hAnsi="宋体" w:eastAsia="宋体" w:cs="宋体"/>
      <w:color w:val="000000"/>
      <w:sz w:val="18"/>
      <w:szCs w:val="18"/>
      <w:u w:val="none"/>
    </w:rPr>
  </w:style>
  <w:style w:type="character" w:customStyle="1" w:styleId="9">
    <w:name w:val="font21"/>
    <w:basedOn w:val="5"/>
    <w:qFormat/>
    <w:uiPriority w:val="0"/>
    <w:rPr>
      <w:rFonts w:hint="default" w:ascii="Times New Roman" w:hAnsi="Times New Roman" w:cs="Times New Roman"/>
      <w:color w:val="000000"/>
      <w:sz w:val="18"/>
      <w:szCs w:val="18"/>
      <w:u w:val="none"/>
    </w:rPr>
  </w:style>
  <w:style w:type="character" w:customStyle="1" w:styleId="10">
    <w:name w:val="font51"/>
    <w:basedOn w:val="5"/>
    <w:qFormat/>
    <w:uiPriority w:val="0"/>
    <w:rPr>
      <w:rFonts w:hint="eastAsia" w:ascii="宋体" w:hAnsi="宋体" w:eastAsia="宋体" w:cs="宋体"/>
      <w:color w:val="000000"/>
      <w:sz w:val="21"/>
      <w:szCs w:val="21"/>
      <w:u w:val="none"/>
    </w:rPr>
  </w:style>
  <w:style w:type="character" w:customStyle="1" w:styleId="11">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4996</Words>
  <Characters>6166</Characters>
  <Lines>49</Lines>
  <Paragraphs>14</Paragraphs>
  <TotalTime>19</TotalTime>
  <ScaleCrop>false</ScaleCrop>
  <LinksUpToDate>false</LinksUpToDate>
  <CharactersWithSpaces>6168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2024-06-14T05:37:00Z</dcterms:created>
  <dc:creator>安小马</dc:creator>
  <cp:lastModifiedBy>安小马</cp:lastModifiedBy>
  <cp:lastPrinted>2024-08-22T03:50:43Z</cp:lastPrinted>
  <dcterms:modified xsi:type="dcterms:W3CDTF">2024-08-22T08:55:14Z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D0F1967546EF4BA3BFCDD7298FDFA06A_13</vt:lpwstr>
  </property>
</Properties>
</file>