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hint="eastAsia" w:ascii="宋体" w:hAnsi="宋体" w:eastAsia="宋体" w:cs="宋体"/>
          <w:b/>
          <w:bCs/>
          <w:color w:val="32323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23232"/>
          <w:sz w:val="32"/>
          <w:szCs w:val="32"/>
        </w:rPr>
        <w:t>博士盲审材料要求</w:t>
      </w:r>
    </w:p>
    <w:p>
      <w:pPr>
        <w:pStyle w:val="2"/>
        <w:shd w:val="clear" w:color="auto" w:fill="FFFFFF"/>
        <w:spacing w:line="360" w:lineRule="auto"/>
        <w:ind w:firstLine="480"/>
        <w:rPr>
          <w:rFonts w:hint="eastAsia" w:ascii="宋体" w:hAnsi="宋体" w:eastAsia="宋体" w:cs="宋体"/>
          <w:b/>
          <w:bCs/>
        </w:rPr>
      </w:pPr>
      <w:r>
        <w:rPr>
          <w:rFonts w:hint="eastAsia" w:cs="宋体"/>
          <w:b/>
          <w:bCs/>
          <w:lang w:eastAsia="zh-CN"/>
        </w:rPr>
        <w:t>一、</w:t>
      </w:r>
      <w:r>
        <w:rPr>
          <w:rFonts w:hint="eastAsia" w:ascii="宋体" w:hAnsi="宋体" w:eastAsia="宋体" w:cs="宋体"/>
          <w:b/>
          <w:bCs/>
        </w:rPr>
        <w:t>纸质材料：</w:t>
      </w:r>
    </w:p>
    <w:p>
      <w:pPr>
        <w:pStyle w:val="2"/>
        <w:numPr>
          <w:ilvl w:val="0"/>
          <w:numId w:val="1"/>
        </w:numPr>
        <w:shd w:val="clear" w:color="auto" w:fill="FFFFFF"/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cs="宋体"/>
          <w:lang w:eastAsia="zh-CN"/>
        </w:rPr>
        <w:t>博士生在研究生教育管理系统中走到“论文评阅”环节，</w:t>
      </w:r>
      <w:r>
        <w:rPr>
          <w:rFonts w:hint="eastAsia" w:ascii="宋体" w:hAnsi="宋体" w:eastAsia="宋体" w:cs="宋体"/>
          <w:lang w:eastAsia="zh-CN"/>
        </w:rPr>
        <w:t>提交《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"https://grd.bit.edu.cn/docs/2018-04/20180410035859334842.doc"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博士学位论文修改审核表（预答辩）》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cs="宋体"/>
          <w:lang w:eastAsia="zh-CN"/>
        </w:rPr>
        <w:t>和盲审材料给学院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  <w:lang w:val="en-US" w:eastAsia="zh-CN"/>
        </w:rPr>
        <w:t>学院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审核</w:t>
      </w:r>
      <w:r>
        <w:rPr>
          <w:rFonts w:hint="eastAsia" w:ascii="宋体" w:hAnsi="宋体" w:eastAsia="宋体" w:cs="宋体"/>
          <w:lang w:val="en-US" w:eastAsia="zh-CN"/>
        </w:rPr>
        <w:t>并汇总每</w:t>
      </w:r>
      <w:r>
        <w:rPr>
          <w:rFonts w:hint="eastAsia" w:cs="宋体"/>
          <w:lang w:val="en-US" w:eastAsia="zh-CN"/>
        </w:rPr>
        <w:t>天一次</w:t>
      </w:r>
      <w:r>
        <w:rPr>
          <w:rFonts w:hint="eastAsia" w:ascii="宋体" w:hAnsi="宋体" w:eastAsia="宋体" w:cs="宋体"/>
          <w:lang w:val="en-US" w:eastAsia="zh-CN"/>
        </w:rPr>
        <w:t>提交给研究生院学位办</w:t>
      </w:r>
      <w:r>
        <w:rPr>
          <w:rFonts w:hint="eastAsia" w:cs="宋体"/>
          <w:lang w:val="en-US" w:eastAsia="zh-CN"/>
        </w:rPr>
        <w:t>。</w:t>
      </w:r>
    </w:p>
    <w:p>
      <w:pPr>
        <w:pStyle w:val="2"/>
        <w:numPr>
          <w:ilvl w:val="0"/>
          <w:numId w:val="1"/>
        </w:numPr>
        <w:shd w:val="clear" w:color="auto" w:fill="FFFFFF"/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初盲成绩有</w:t>
      </w:r>
      <w:r>
        <w:rPr>
          <w:rFonts w:hint="eastAsia" w:ascii="宋体" w:hAnsi="宋体" w:eastAsia="宋体" w:cs="宋体"/>
          <w:lang w:val="en-US" w:eastAsia="zh-CN"/>
        </w:rPr>
        <w:t>CD需二次送审者，满足规定（C至少修改2个月，D至少修改4个月）修改好论文后提交</w:t>
      </w:r>
      <w:r>
        <w:rPr>
          <w:rFonts w:hint="eastAsia" w:ascii="宋体" w:hAnsi="宋体" w:eastAsia="宋体" w:cs="宋体"/>
          <w:lang w:eastAsia="zh-CN"/>
        </w:rPr>
        <w:t>《</w:t>
      </w:r>
      <w:r>
        <w:rPr>
          <w:rFonts w:hint="eastAsia" w:ascii="宋体" w:hAnsi="宋体" w:eastAsia="宋体" w:cs="宋体"/>
          <w:lang w:eastAsia="zh-CN"/>
        </w:rPr>
        <w:fldChar w:fldCharType="begin"/>
      </w:r>
      <w:r>
        <w:rPr>
          <w:rFonts w:hint="eastAsia" w:ascii="宋体" w:hAnsi="宋体" w:eastAsia="宋体" w:cs="宋体"/>
          <w:lang w:eastAsia="zh-CN"/>
        </w:rPr>
        <w:instrText xml:space="preserve"> HYPERLINK "https://grd.bit.edu.cn/docs/2018-04/20180410035859334842.doc" </w:instrText>
      </w:r>
      <w:r>
        <w:rPr>
          <w:rFonts w:hint="eastAsia" w:ascii="宋体" w:hAnsi="宋体" w:eastAsia="宋体" w:cs="宋体"/>
          <w:lang w:eastAsia="zh-CN"/>
        </w:rPr>
        <w:fldChar w:fldCharType="separate"/>
      </w:r>
      <w:r>
        <w:rPr>
          <w:rFonts w:hint="eastAsia" w:ascii="宋体" w:hAnsi="宋体" w:eastAsia="宋体" w:cs="宋体"/>
          <w:lang w:eastAsia="zh-CN"/>
        </w:rPr>
        <w:t>博士学位论文修改审核表（结论为</w:t>
      </w:r>
      <w:r>
        <w:rPr>
          <w:rFonts w:hint="eastAsia" w:ascii="宋体" w:hAnsi="宋体" w:eastAsia="宋体" w:cs="宋体"/>
          <w:lang w:val="en-US" w:eastAsia="zh-CN"/>
        </w:rPr>
        <w:t>C、D</w:t>
      </w:r>
      <w:r>
        <w:rPr>
          <w:rFonts w:hint="eastAsia" w:ascii="宋体" w:hAnsi="宋体" w:eastAsia="宋体" w:cs="宋体"/>
          <w:lang w:eastAsia="zh-CN"/>
        </w:rPr>
        <w:t>）》</w:t>
      </w:r>
      <w:r>
        <w:rPr>
          <w:rFonts w:hint="eastAsia" w:ascii="宋体" w:hAnsi="宋体" w:eastAsia="宋体" w:cs="宋体"/>
          <w:lang w:eastAsia="zh-CN"/>
        </w:rPr>
        <w:fldChar w:fldCharType="end"/>
      </w:r>
      <w:r>
        <w:rPr>
          <w:rFonts w:hint="eastAsia" w:cs="宋体"/>
          <w:lang w:eastAsia="zh-CN"/>
        </w:rPr>
        <w:t>和二次盲审材料给学院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学院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审核</w:t>
      </w:r>
      <w:r>
        <w:rPr>
          <w:rFonts w:hint="eastAsia" w:ascii="宋体" w:hAnsi="宋体" w:eastAsia="宋体" w:cs="宋体"/>
          <w:lang w:val="en-US" w:eastAsia="zh-CN"/>
        </w:rPr>
        <w:t>并汇总每</w:t>
      </w:r>
      <w:r>
        <w:rPr>
          <w:rFonts w:hint="eastAsia" w:cs="宋体"/>
          <w:lang w:val="en-US" w:eastAsia="zh-CN"/>
        </w:rPr>
        <w:t>天一次</w:t>
      </w:r>
      <w:r>
        <w:rPr>
          <w:rFonts w:hint="eastAsia" w:ascii="宋体" w:hAnsi="宋体" w:eastAsia="宋体" w:cs="宋体"/>
          <w:lang w:val="en-US" w:eastAsia="zh-CN"/>
        </w:rPr>
        <w:t>提交给研究生院学位办</w:t>
      </w:r>
      <w:r>
        <w:rPr>
          <w:rFonts w:hint="eastAsia" w:cs="宋体"/>
          <w:lang w:val="en-US" w:eastAsia="zh-CN"/>
        </w:rPr>
        <w:t>。</w:t>
      </w:r>
    </w:p>
    <w:p>
      <w:pPr>
        <w:pStyle w:val="2"/>
        <w:numPr>
          <w:ilvl w:val="0"/>
          <w:numId w:val="1"/>
        </w:numPr>
        <w:shd w:val="clear" w:color="auto" w:fill="FFFFFF"/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未授位博士毕业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（结业）两年内只有一次盲审机会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cs="宋体"/>
          <w:lang w:eastAsia="zh-CN"/>
        </w:rPr>
        <w:t>盲审时须</w:t>
      </w:r>
      <w:r>
        <w:rPr>
          <w:rFonts w:hint="eastAsia" w:ascii="宋体" w:hAnsi="宋体" w:eastAsia="宋体" w:cs="宋体"/>
          <w:lang w:eastAsia="zh-CN"/>
        </w:rPr>
        <w:t>额外提交承诺书（从学院干事处领取）。</w:t>
      </w:r>
    </w:p>
    <w:p>
      <w:pPr>
        <w:pStyle w:val="2"/>
        <w:numPr>
          <w:ilvl w:val="0"/>
          <w:numId w:val="1"/>
        </w:numPr>
        <w:shd w:val="clear" w:color="auto" w:fill="FFFFFF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上述表格下载地址：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"https://grd.bit.edu.cn/xwgz/xwgz2/wjxz_xwgz/b112016.htm"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5"/>
          <w:rFonts w:hint="eastAsia" w:ascii="宋体" w:hAnsi="宋体" w:eastAsia="宋体" w:cs="宋体"/>
        </w:rPr>
        <w:t>https://grd.bit.edu.cn/xwgz/xwgz2/wjxz_xwgz/b112016.htm</w:t>
      </w:r>
      <w:r>
        <w:rPr>
          <w:rStyle w:val="5"/>
          <w:rFonts w:hint="eastAsia" w:ascii="宋体" w:hAnsi="宋体" w:eastAsia="宋体" w:cs="宋体"/>
        </w:rPr>
        <w:fldChar w:fldCharType="end"/>
      </w:r>
    </w:p>
    <w:p>
      <w:pPr>
        <w:pStyle w:val="2"/>
        <w:shd w:val="clear" w:color="auto" w:fill="FFFFFF"/>
        <w:spacing w:line="360" w:lineRule="auto"/>
        <w:ind w:firstLine="480"/>
        <w:rPr>
          <w:rFonts w:hint="eastAsia" w:ascii="宋体" w:hAnsi="宋体" w:eastAsia="宋体" w:cs="宋体"/>
          <w:b/>
          <w:bCs/>
        </w:rPr>
      </w:pPr>
      <w:r>
        <w:rPr>
          <w:rFonts w:hint="eastAsia" w:cs="宋体"/>
          <w:b/>
          <w:bCs/>
          <w:lang w:eastAsia="zh-CN"/>
        </w:rPr>
        <w:t>二、</w:t>
      </w:r>
      <w:r>
        <w:rPr>
          <w:rFonts w:hint="eastAsia" w:ascii="宋体" w:hAnsi="宋体" w:eastAsia="宋体" w:cs="宋体"/>
          <w:b/>
          <w:bCs/>
        </w:rPr>
        <w:t>电子材料</w:t>
      </w:r>
      <w:r>
        <w:rPr>
          <w:rFonts w:hint="eastAsia" w:ascii="宋体" w:hAnsi="宋体" w:eastAsia="宋体" w:cs="宋体"/>
          <w:b/>
          <w:bCs/>
          <w:lang w:eastAsia="zh-CN"/>
        </w:rPr>
        <w:t>（包括：修改后重审）</w:t>
      </w:r>
      <w:r>
        <w:rPr>
          <w:rFonts w:hint="eastAsia" w:ascii="宋体" w:hAnsi="宋体" w:eastAsia="宋体" w:cs="宋体"/>
          <w:b/>
          <w:bCs/>
        </w:rPr>
        <w:t>：</w:t>
      </w:r>
    </w:p>
    <w:p>
      <w:pPr>
        <w:pStyle w:val="2"/>
        <w:numPr>
          <w:ilvl w:val="0"/>
          <w:numId w:val="2"/>
        </w:numPr>
        <w:shd w:val="clear" w:color="auto" w:fill="FFFFFF"/>
        <w:spacing w:line="360" w:lineRule="auto"/>
        <w:ind w:firstLine="4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论文</w:t>
      </w:r>
    </w:p>
    <w:p>
      <w:pPr>
        <w:pStyle w:val="2"/>
        <w:numPr>
          <w:ilvl w:val="0"/>
          <w:numId w:val="2"/>
        </w:numPr>
        <w:shd w:val="clear" w:color="auto" w:fill="FFFFFF"/>
        <w:spacing w:line="360" w:lineRule="auto"/>
        <w:ind w:firstLine="4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创新成果自评表</w:t>
      </w:r>
    </w:p>
    <w:p>
      <w:pPr>
        <w:pStyle w:val="2"/>
        <w:numPr>
          <w:ilvl w:val="0"/>
          <w:numId w:val="2"/>
        </w:numPr>
        <w:shd w:val="clear" w:color="auto" w:fill="FFFFFF"/>
        <w:spacing w:line="360" w:lineRule="auto"/>
        <w:ind w:firstLine="4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论文摘要</w:t>
      </w:r>
    </w:p>
    <w:p>
      <w:pPr>
        <w:pStyle w:val="2"/>
        <w:numPr>
          <w:ilvl w:val="0"/>
          <w:numId w:val="2"/>
        </w:numPr>
        <w:shd w:val="clear" w:color="auto" w:fill="FFFFFF"/>
        <w:spacing w:line="360" w:lineRule="auto"/>
        <w:ind w:firstLine="4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论文盲审信息汇总表</w:t>
      </w:r>
    </w:p>
    <w:p>
      <w:pPr>
        <w:pStyle w:val="2"/>
        <w:shd w:val="clear" w:color="auto" w:fill="FFFFFF"/>
        <w:spacing w:line="360" w:lineRule="auto"/>
        <w:ind w:firstLine="480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</w:rPr>
        <w:t>三、</w:t>
      </w:r>
      <w:r>
        <w:rPr>
          <w:rFonts w:hint="eastAsia" w:ascii="宋体" w:hAnsi="宋体" w:eastAsia="宋体" w:cs="宋体"/>
          <w:b/>
          <w:bCs/>
        </w:rPr>
        <w:t>注意事项</w:t>
      </w:r>
      <w:r>
        <w:rPr>
          <w:rFonts w:hint="eastAsia" w:cs="宋体"/>
          <w:b/>
          <w:bCs/>
          <w:lang w:eastAsia="zh-CN"/>
        </w:rPr>
        <w:t>（须严格执行，以免因信息错误耽误送审）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82" w:leftChars="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1、</w:t>
      </w:r>
      <w:r>
        <w:rPr>
          <w:rFonts w:hint="eastAsia" w:ascii="宋体" w:hAnsi="宋体" w:eastAsia="宋体" w:cs="宋体"/>
        </w:rPr>
        <w:t>论文</w:t>
      </w:r>
      <w:r>
        <w:rPr>
          <w:rFonts w:hint="eastAsia" w:ascii="宋体" w:hAnsi="宋体" w:eastAsia="宋体" w:cs="宋体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82" w:leftChars="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①PDF格式，命名：10007_学号_LW</w:t>
      </w:r>
      <w:r>
        <w:rPr>
          <w:rFonts w:hint="eastAsia" w:cs="宋体"/>
          <w:lang w:val="en-US" w:eastAsia="zh-CN"/>
        </w:rPr>
        <w:t xml:space="preserve"> </w:t>
      </w:r>
      <w:r>
        <w:rPr>
          <w:rFonts w:hint="eastAsia" w:cs="宋体"/>
          <w:lang w:eastAsia="zh-CN"/>
        </w:rPr>
        <w:t>（注意：命名用“</w:t>
      </w:r>
      <w:r>
        <w:rPr>
          <w:rFonts w:hint="eastAsia" w:ascii="宋体" w:hAnsi="宋体" w:eastAsia="宋体" w:cs="宋体"/>
        </w:rPr>
        <w:t>_</w:t>
      </w:r>
      <w:r>
        <w:rPr>
          <w:rFonts w:hint="eastAsia" w:cs="宋体"/>
          <w:lang w:eastAsia="zh-CN"/>
        </w:rPr>
        <w:t>”且不要有空格）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82" w:left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②单篇盲审论文pdf大小不能超过500MB。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82" w:left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③确保论文PDF可正常打开、无破损、无乱码。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80" w:left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④论文内容不得出现任何透露本文作者和导师姓名的信息内容。在校期间发表学术论文以第*作者+论文题目+发表论文出处的方式体现，“*”代表“一、二、三”等，并将致谢略去。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2、</w:t>
      </w:r>
      <w:r>
        <w:rPr>
          <w:rFonts w:hint="eastAsia" w:ascii="宋体" w:hAnsi="宋体" w:eastAsia="宋体" w:cs="宋体"/>
        </w:rPr>
        <w:t>创新成果自评表</w:t>
      </w:r>
      <w:r>
        <w:rPr>
          <w:rFonts w:hint="eastAsia" w:ascii="宋体" w:hAnsi="宋体" w:eastAsia="宋体" w:cs="宋体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80" w:left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①PDF格式，命名：10007_学号_ZPB</w:t>
      </w:r>
      <w:r>
        <w:rPr>
          <w:rFonts w:hint="eastAsia" w:cs="宋体"/>
          <w:lang w:val="en-US" w:eastAsia="zh-CN"/>
        </w:rPr>
        <w:t xml:space="preserve"> </w:t>
      </w:r>
      <w:r>
        <w:rPr>
          <w:rFonts w:hint="eastAsia" w:cs="宋体"/>
          <w:lang w:eastAsia="zh-CN"/>
        </w:rPr>
        <w:t>（注意：命名用“</w:t>
      </w:r>
      <w:r>
        <w:rPr>
          <w:rFonts w:hint="eastAsia" w:ascii="宋体" w:hAnsi="宋体" w:eastAsia="宋体" w:cs="宋体"/>
        </w:rPr>
        <w:t>_</w:t>
      </w:r>
      <w:r>
        <w:rPr>
          <w:rFonts w:hint="eastAsia" w:cs="宋体"/>
          <w:lang w:eastAsia="zh-CN"/>
        </w:rPr>
        <w:t>”且不要有空格）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20" w:left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②表格下载地址：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"https://grd.bit.edu.cn/xwgz/xwgz2/wjxz_xwgz/b120750.htm"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https://grd.bit.edu.cn/xwgz/xwgz2/wjxz_xwgz/b120750.htm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）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20" w:leftChars="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3、</w:t>
      </w:r>
      <w:r>
        <w:rPr>
          <w:rFonts w:hint="eastAsia" w:ascii="宋体" w:hAnsi="宋体" w:eastAsia="宋体" w:cs="宋体"/>
        </w:rPr>
        <w:t>论文摘要</w:t>
      </w:r>
      <w:r>
        <w:rPr>
          <w:rFonts w:hint="eastAsia" w:ascii="宋体" w:hAnsi="宋体" w:eastAsia="宋体" w:cs="宋体"/>
          <w:lang w:eastAsia="zh-CN"/>
        </w:rPr>
        <w:t>：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80" w:left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①TXT格式，命名：10007_学号_ZY</w:t>
      </w:r>
      <w:r>
        <w:rPr>
          <w:rFonts w:hint="eastAsia" w:cs="宋体"/>
          <w:lang w:val="en-US" w:eastAsia="zh-CN"/>
        </w:rPr>
        <w:t xml:space="preserve"> </w:t>
      </w:r>
      <w:r>
        <w:rPr>
          <w:rFonts w:hint="eastAsia" w:cs="宋体"/>
          <w:lang w:eastAsia="zh-CN"/>
        </w:rPr>
        <w:t>（注意：命名用“</w:t>
      </w:r>
      <w:r>
        <w:rPr>
          <w:rFonts w:hint="eastAsia" w:ascii="宋体" w:hAnsi="宋体" w:eastAsia="宋体" w:cs="宋体"/>
        </w:rPr>
        <w:t>_</w:t>
      </w:r>
      <w:r>
        <w:rPr>
          <w:rFonts w:hint="eastAsia" w:cs="宋体"/>
          <w:lang w:eastAsia="zh-CN"/>
        </w:rPr>
        <w:t>”且不要有空格）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20" w:leftChars="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②英文论文摘要中英文均可。</w:t>
      </w:r>
    </w:p>
    <w:p>
      <w:pPr>
        <w:pStyle w:val="2"/>
        <w:shd w:val="clear" w:color="auto" w:fill="FFFFFF"/>
        <w:spacing w:line="360" w:lineRule="auto"/>
        <w:ind w:firstLine="48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4、</w:t>
      </w:r>
      <w:r>
        <w:rPr>
          <w:rFonts w:hint="eastAsia" w:ascii="宋体" w:hAnsi="宋体" w:eastAsia="宋体" w:cs="宋体"/>
        </w:rPr>
        <w:t>论文盲审信息汇总表</w:t>
      </w:r>
      <w:r>
        <w:rPr>
          <w:rFonts w:hint="eastAsia" w:cs="宋体"/>
          <w:b/>
          <w:bCs/>
          <w:lang w:eastAsia="zh-CN"/>
        </w:rPr>
        <w:t>（须按表中红色字体的要求执行，以免因信息错误耽误送审）</w:t>
      </w:r>
      <w:r>
        <w:rPr>
          <w:rFonts w:hint="eastAsia" w:ascii="宋体" w:hAnsi="宋体" w:eastAsia="宋体" w:cs="宋体"/>
          <w:lang w:eastAsia="zh-CN"/>
        </w:rPr>
        <w:t>：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20" w:leftChars="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①以学院为单位汇总，命名：论文盲审信息采集表汇总表_学院名称，见通知附件4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20" w:left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②按照表中提示进行填写（标黄部分为必</w:t>
      </w:r>
      <w:bookmarkStart w:id="0" w:name="_GoBack"/>
      <w:bookmarkEnd w:id="0"/>
      <w:r>
        <w:rPr>
          <w:rFonts w:hint="eastAsia" w:ascii="宋体" w:hAnsi="宋体" w:eastAsia="宋体" w:cs="宋体"/>
        </w:rPr>
        <w:t>填项），并确保所填信息的准确性。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20" w:leftChars="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③研究方向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一个研究方向最多12个字，限填两个，以中文分号分隔，总数不超过24个字</w:t>
      </w:r>
      <w:r>
        <w:rPr>
          <w:rFonts w:hint="eastAsia" w:cs="宋体"/>
          <w:lang w:eastAsia="zh-CN"/>
        </w:rPr>
        <w:t>。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20" w:leftChars="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④关键词</w:t>
      </w:r>
      <w:r>
        <w:rPr>
          <w:rFonts w:hint="eastAsia" w:cs="宋体"/>
          <w:lang w:eastAsia="zh-CN"/>
        </w:rPr>
        <w:t>：</w:t>
      </w:r>
      <w:r>
        <w:rPr>
          <w:rFonts w:hint="eastAsia" w:ascii="宋体" w:hAnsi="宋体" w:eastAsia="宋体" w:cs="宋体"/>
        </w:rPr>
        <w:t>限制100字以内，中文分号分隔</w:t>
      </w:r>
      <w:r>
        <w:rPr>
          <w:rFonts w:hint="eastAsia" w:cs="宋体"/>
          <w:lang w:eastAsia="zh-CN"/>
        </w:rPr>
        <w:t>。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20" w:left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⑤一级学科码</w:t>
      </w:r>
      <w:r>
        <w:rPr>
          <w:rFonts w:hint="eastAsia" w:cs="宋体"/>
          <w:lang w:eastAsia="zh-CN"/>
        </w:rPr>
        <w:t>（</w:t>
      </w:r>
      <w:r>
        <w:rPr>
          <w:rFonts w:hint="eastAsia" w:cs="宋体"/>
          <w:lang w:val="en-US" w:eastAsia="zh-CN"/>
        </w:rPr>
        <w:t>4位）</w:t>
      </w:r>
      <w:r>
        <w:rPr>
          <w:rFonts w:hint="eastAsia" w:ascii="宋体" w:hAnsi="宋体" w:eastAsia="宋体" w:cs="宋体"/>
        </w:rPr>
        <w:t>和学科方向码</w:t>
      </w:r>
      <w:r>
        <w:rPr>
          <w:rFonts w:hint="eastAsia" w:cs="宋体"/>
          <w:lang w:eastAsia="zh-CN"/>
        </w:rPr>
        <w:t>（</w:t>
      </w:r>
      <w:r>
        <w:rPr>
          <w:rFonts w:hint="eastAsia" w:cs="宋体"/>
          <w:lang w:val="en-US" w:eastAsia="zh-CN"/>
        </w:rPr>
        <w:t>6位）</w:t>
      </w:r>
      <w:r>
        <w:rPr>
          <w:rFonts w:hint="eastAsia" w:ascii="宋体" w:hAnsi="宋体" w:eastAsia="宋体" w:cs="宋体"/>
        </w:rPr>
        <w:t>均需填写。学术型博士从 “学科代码”中查找并填写，专业学位型博士从 “专业类别代码”中查找并填写。若一级学科/专业学位类别下无学科方向（如</w:t>
      </w:r>
      <w:r>
        <w:rPr>
          <w:rFonts w:hint="eastAsia" w:cs="宋体"/>
          <w:lang w:val="en-US" w:eastAsia="zh-CN"/>
        </w:rPr>
        <w:t>:</w:t>
      </w:r>
      <w:r>
        <w:rPr>
          <w:rFonts w:hint="eastAsia" w:ascii="宋体" w:hAnsi="宋体" w:eastAsia="宋体" w:cs="宋体"/>
        </w:rPr>
        <w:t>0803、0831、0839、1201等），则可不填写学科方向码。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20" w:leftChars="0"/>
        <w:rPr>
          <w:rFonts w:hint="eastAsia" w:ascii="宋体" w:hAnsi="宋体" w:eastAsia="宋体" w:cs="宋体"/>
        </w:rPr>
      </w:pPr>
      <w:r>
        <w:rPr>
          <w:rFonts w:hint="eastAsia" w:cs="宋体"/>
          <w:lang w:eastAsia="zh-CN"/>
        </w:rPr>
        <w:t>注：</w:t>
      </w:r>
      <w:r>
        <w:rPr>
          <w:rFonts w:hint="eastAsia" w:ascii="宋体" w:hAnsi="宋体" w:eastAsia="宋体" w:cs="宋体"/>
        </w:rPr>
        <w:t>0852学科已于2019年被取消，请不要填写该学科。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20" w:left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⑥入学年月：</w:t>
      </w:r>
      <w:r>
        <w:rPr>
          <w:rFonts w:hint="eastAsia" w:cs="宋体"/>
          <w:lang w:eastAsia="zh-CN"/>
        </w:rPr>
        <w:t>限</w:t>
      </w:r>
      <w:r>
        <w:rPr>
          <w:rFonts w:hint="eastAsia" w:ascii="宋体" w:hAnsi="宋体" w:eastAsia="宋体" w:cs="宋体"/>
        </w:rPr>
        <w:t>制6位数字，例如：20</w:t>
      </w:r>
      <w:r>
        <w:rPr>
          <w:rFonts w:hint="eastAsia" w:cs="宋体"/>
          <w:lang w:val="en-US" w:eastAsia="zh-CN"/>
        </w:rPr>
        <w:t>20</w:t>
      </w:r>
      <w:r>
        <w:rPr>
          <w:rFonts w:hint="eastAsia" w:ascii="宋体" w:hAnsi="宋体" w:eastAsia="宋体" w:cs="宋体"/>
        </w:rPr>
        <w:t>09。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20" w:leftChars="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⑦</w:t>
      </w:r>
      <w:r>
        <w:rPr>
          <w:rFonts w:hint="eastAsia" w:cs="宋体"/>
          <w:lang w:eastAsia="zh-CN"/>
        </w:rPr>
        <w:t>攻读方式：学术博士选“博士学术学位”；工程博士选“博士专业学位”。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20" w:leftChars="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⑧论文类型：一般选“答辩前”；</w:t>
      </w:r>
      <w:r>
        <w:rPr>
          <w:rFonts w:hint="eastAsia" w:cs="宋体"/>
          <w:lang w:eastAsia="zh-CN"/>
        </w:rPr>
        <w:t>抽检则选“抽检”。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20" w:left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⑨</w:t>
      </w:r>
      <w:r>
        <w:rPr>
          <w:rFonts w:hint="eastAsia" w:ascii="宋体" w:hAnsi="宋体" w:eastAsia="宋体" w:cs="宋体"/>
          <w:lang w:eastAsia="zh-CN"/>
        </w:rPr>
        <w:t>专家数：初次盲审者选“</w:t>
      </w:r>
      <w:r>
        <w:rPr>
          <w:rFonts w:hint="eastAsia" w:ascii="宋体" w:hAnsi="宋体" w:eastAsia="宋体" w:cs="宋体"/>
          <w:lang w:val="en-US" w:eastAsia="zh-CN"/>
        </w:rPr>
        <w:t>3”；修改后二次盲审者根据CD情况，1C</w:t>
      </w:r>
      <w:r>
        <w:rPr>
          <w:rFonts w:hint="eastAsia" w:ascii="宋体" w:hAnsi="宋体" w:eastAsia="宋体" w:cs="宋体"/>
          <w:lang w:eastAsia="zh-CN"/>
        </w:rPr>
        <w:t>送审专家数选“</w:t>
      </w:r>
      <w:r>
        <w:rPr>
          <w:rFonts w:hint="eastAsia" w:ascii="宋体" w:hAnsi="宋体" w:eastAsia="宋体" w:cs="宋体"/>
          <w:lang w:val="en-US" w:eastAsia="zh-CN"/>
        </w:rPr>
        <w:t>1”，2C或1D</w:t>
      </w:r>
      <w:r>
        <w:rPr>
          <w:rFonts w:hint="eastAsia" w:ascii="宋体" w:hAnsi="宋体" w:eastAsia="宋体" w:cs="宋体"/>
          <w:lang w:eastAsia="zh-CN"/>
        </w:rPr>
        <w:t>送审专家数选“</w:t>
      </w:r>
      <w:r>
        <w:rPr>
          <w:rFonts w:hint="eastAsia" w:ascii="宋体" w:hAnsi="宋体" w:eastAsia="宋体" w:cs="宋体"/>
          <w:lang w:val="en-US" w:eastAsia="zh-CN"/>
        </w:rPr>
        <w:t>2”，三份中有两份为CD，修改半年再次送盲审则选“3”。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20" w:left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⑩论文撰写语种：中文论文则填“中文”；英文论文则填“en”。</w:t>
      </w:r>
    </w:p>
    <w:sectPr>
      <w:pgSz w:w="11906" w:h="16838"/>
      <w:pgMar w:top="964" w:right="1134" w:bottom="96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D755C5"/>
    <w:multiLevelType w:val="multilevel"/>
    <w:tmpl w:val="22D755C5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2B22F4C"/>
    <w:multiLevelType w:val="multilevel"/>
    <w:tmpl w:val="52B22F4C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hODY5MjQzN2VjZmY5ZTMwZGQxMTRkNmI3YzY5OTkifQ=="/>
  </w:docVars>
  <w:rsids>
    <w:rsidRoot w:val="00AB6914"/>
    <w:rsid w:val="000B15C8"/>
    <w:rsid w:val="00103597"/>
    <w:rsid w:val="00402EB5"/>
    <w:rsid w:val="00473F6F"/>
    <w:rsid w:val="00504C46"/>
    <w:rsid w:val="006453F8"/>
    <w:rsid w:val="00760F83"/>
    <w:rsid w:val="00773795"/>
    <w:rsid w:val="00AB6914"/>
    <w:rsid w:val="00B6110E"/>
    <w:rsid w:val="00BD3BD4"/>
    <w:rsid w:val="00C0681C"/>
    <w:rsid w:val="00C6712C"/>
    <w:rsid w:val="00CD7DF0"/>
    <w:rsid w:val="00D00625"/>
    <w:rsid w:val="00E00C86"/>
    <w:rsid w:val="00E556FB"/>
    <w:rsid w:val="00F2720B"/>
    <w:rsid w:val="00F55F8F"/>
    <w:rsid w:val="00FA7DE6"/>
    <w:rsid w:val="012853DE"/>
    <w:rsid w:val="03CF714F"/>
    <w:rsid w:val="049D49AF"/>
    <w:rsid w:val="051356EA"/>
    <w:rsid w:val="08944676"/>
    <w:rsid w:val="08D47DE6"/>
    <w:rsid w:val="0B261DB4"/>
    <w:rsid w:val="0C8E32E2"/>
    <w:rsid w:val="0F814A00"/>
    <w:rsid w:val="13B256CA"/>
    <w:rsid w:val="1614099F"/>
    <w:rsid w:val="16BE4878"/>
    <w:rsid w:val="1A621A1A"/>
    <w:rsid w:val="1A732F49"/>
    <w:rsid w:val="1BF10321"/>
    <w:rsid w:val="1CB50BFA"/>
    <w:rsid w:val="1CE82666"/>
    <w:rsid w:val="26B44D93"/>
    <w:rsid w:val="26C64867"/>
    <w:rsid w:val="2A3A412E"/>
    <w:rsid w:val="2DCB510B"/>
    <w:rsid w:val="2F687AB7"/>
    <w:rsid w:val="30334068"/>
    <w:rsid w:val="311945CF"/>
    <w:rsid w:val="32ED6432"/>
    <w:rsid w:val="34766F15"/>
    <w:rsid w:val="39144F66"/>
    <w:rsid w:val="3AEF718A"/>
    <w:rsid w:val="401D09DD"/>
    <w:rsid w:val="41AF4DE5"/>
    <w:rsid w:val="45A75961"/>
    <w:rsid w:val="4661284A"/>
    <w:rsid w:val="4D994832"/>
    <w:rsid w:val="4FBD74E4"/>
    <w:rsid w:val="504C2305"/>
    <w:rsid w:val="54FF533F"/>
    <w:rsid w:val="56F35E44"/>
    <w:rsid w:val="5BF936A1"/>
    <w:rsid w:val="61E82AF8"/>
    <w:rsid w:val="621D7FA9"/>
    <w:rsid w:val="631B5DA5"/>
    <w:rsid w:val="63A423C9"/>
    <w:rsid w:val="64E30710"/>
    <w:rsid w:val="6C581765"/>
    <w:rsid w:val="6D1E198D"/>
    <w:rsid w:val="6D2206E6"/>
    <w:rsid w:val="6D360B6F"/>
    <w:rsid w:val="6DA57E98"/>
    <w:rsid w:val="6E921CAE"/>
    <w:rsid w:val="747601B3"/>
    <w:rsid w:val="7EFD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autoRedefine/>
    <w:unhideWhenUsed/>
    <w:qFormat/>
    <w:uiPriority w:val="99"/>
    <w:rPr>
      <w:color w:val="444444"/>
      <w:u w:val="none"/>
    </w:rPr>
  </w:style>
  <w:style w:type="paragraph" w:customStyle="1" w:styleId="6">
    <w:name w:val="Normal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190</Words>
  <Characters>1086</Characters>
  <Lines>9</Lines>
  <Paragraphs>2</Paragraphs>
  <TotalTime>2</TotalTime>
  <ScaleCrop>false</ScaleCrop>
  <LinksUpToDate>false</LinksUpToDate>
  <CharactersWithSpaces>1274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2023-10-23T06:41:00Z</dcterms:created>
  <dc:creator>PC</dc:creator>
  <cp:lastModifiedBy>宁静致远</cp:lastModifiedBy>
  <dcterms:modified xsi:type="dcterms:W3CDTF">2024-03-25T02:56:16Z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B4ABC045D09545D6B7E6979DFF901D71_12</vt:lpwstr>
  </property>
</Properties>
</file>