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hanging="960" w:hangingChars="3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202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度</w:t>
      </w:r>
      <w:r>
        <w:rPr>
          <w:rFonts w:hint="eastAsia" w:ascii="宋体" w:hAnsi="宋体" w:eastAsia="宋体" w:cs="宋体"/>
          <w:sz w:val="36"/>
          <w:szCs w:val="36"/>
        </w:rPr>
        <w:t>北京理工大学研究生教研教改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面上</w:t>
      </w:r>
      <w:r>
        <w:rPr>
          <w:rFonts w:hint="eastAsia" w:ascii="宋体" w:hAnsi="宋体" w:eastAsia="宋体" w:cs="宋体"/>
          <w:sz w:val="36"/>
          <w:szCs w:val="36"/>
        </w:rPr>
        <w:t>项目认定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1080" w:hangingChars="30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75"/>
        <w:gridCol w:w="7665"/>
        <w:gridCol w:w="1305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76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2022YBJG001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面向航天重大工程需求的航天器轨道动力学课程群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建设教学改革探索与实践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  栋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宇航学院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2022YBJG002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理论与实践相结合的“飞行器总体分析与设计”课程教学改革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于剑桥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宇航学院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2022YBJG003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科技冬奥助力研究生创新能力提升的探索与实践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  超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宇航学院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2022YBJG004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“思政+专业+科创”协同式研究生培养模式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赵小见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宇航学院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2022YBJG005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“三全育人”背景下航空航天人才培养与教学改革探索——以线性系统分析课程为例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王春彦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宇航学院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2022YBJG006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非全日制研究生工程领域前沿技术研究与实践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佟文超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2022YBJG007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《燃烧机理分析》研究生选修课程的构建与实行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  岳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机械与车辆学院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2022YBJG008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面向机械工程研究生的研讨授课教学模式和考核模式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杰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机械与车辆学院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2022YBJG009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研究生教材建设《最优控制》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曾祥远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2022YBJG010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基于“科学和实践紧密结合”理念的研究生教学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凯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2022YBJG011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问题驱动式教学方法探索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毛先领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2022YBJG012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水火有腈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潘也唐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2022YBJG013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身边高分子实践教学中的项目设计研究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李定华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2022YBJG014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《固体材料表征方法》研究生双语/全英文课程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婷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2022YBJG015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新工科背景下研究生课程催化作用原理教学模式探索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芹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2022YBJG016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物理专业核心课程《凝聚态理论》的思政建设实践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江兆潭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2022YBJG017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《现代光学》在线教育平台建设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陈宇辉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2022YBJG018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整体视域下研究生思政课教学改革创新探索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江大伟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2022YBJG019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涉外法治人才培养的探索与实践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孙天全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2022YBJG020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北京理工大学汉语国际教学案例资源库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超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2022YBJG021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翻译硕士（MTI）视译课程线上课堂建设与口译教学研究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露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 w:ascii="宋体" w:hAnsi="宋体" w:eastAsia="宋体" w:cs="宋体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7E04"/>
    <w:rsid w:val="03E96EAA"/>
    <w:rsid w:val="079429A8"/>
    <w:rsid w:val="0E861DFE"/>
    <w:rsid w:val="13A52CF5"/>
    <w:rsid w:val="1CE2523B"/>
    <w:rsid w:val="2A100EEF"/>
    <w:rsid w:val="2DBB0A37"/>
    <w:rsid w:val="2E3174DD"/>
    <w:rsid w:val="30F74DFC"/>
    <w:rsid w:val="31717451"/>
    <w:rsid w:val="35067CBB"/>
    <w:rsid w:val="3A0223CA"/>
    <w:rsid w:val="3B9345C9"/>
    <w:rsid w:val="3C362D74"/>
    <w:rsid w:val="40125FE3"/>
    <w:rsid w:val="43847BCB"/>
    <w:rsid w:val="499F0DB5"/>
    <w:rsid w:val="4BC140F0"/>
    <w:rsid w:val="505C6A89"/>
    <w:rsid w:val="54940BEE"/>
    <w:rsid w:val="55ED5BF2"/>
    <w:rsid w:val="62387F8D"/>
    <w:rsid w:val="654C7C13"/>
    <w:rsid w:val="655251B1"/>
    <w:rsid w:val="65ED6D44"/>
    <w:rsid w:val="67AC671F"/>
    <w:rsid w:val="683F6653"/>
    <w:rsid w:val="6C9622E3"/>
    <w:rsid w:val="6CFB6878"/>
    <w:rsid w:val="7448195B"/>
    <w:rsid w:val="776D7DC4"/>
    <w:rsid w:val="7CDB1CE4"/>
    <w:rsid w:val="7DFB10E4"/>
    <w:rsid w:val="7F0B39A9"/>
    <w:rsid w:val="7F3C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898</Characters>
  <Lines>0</Lines>
  <Paragraphs>0</Paragraphs>
  <TotalTime>4</TotalTime>
  <ScaleCrop>false</ScaleCrop>
  <LinksUpToDate>false</LinksUpToDate>
  <CharactersWithSpaces>916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2021-12-15T04:47:00Z</dcterms:created>
  <dc:creator>pc</dc:creator>
  <cp:lastModifiedBy>鄂嵋</cp:lastModifiedBy>
  <dcterms:modified xsi:type="dcterms:W3CDTF">2022-04-20T01:49:47Z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4AD77D7142EB4E15B0C54910904F4244</vt:lpwstr>
  </property>
</Properties>
</file>