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11" w:rsidRPr="00A17EFF" w:rsidRDefault="00434B11" w:rsidP="00434B11">
      <w:pPr>
        <w:spacing w:beforeLines="250" w:before="780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B81C86">
        <w:rPr>
          <w:rFonts w:ascii="宋体" w:hAnsi="宋体" w:hint="eastAsia"/>
          <w:b/>
          <w:bCs/>
          <w:color w:val="FF0000"/>
          <w:sz w:val="72"/>
          <w:szCs w:val="72"/>
        </w:rPr>
        <w:t>北京理工大学研究生院</w:t>
      </w:r>
    </w:p>
    <w:p w:rsidR="00434B11" w:rsidRPr="00E161DD" w:rsidRDefault="00434B11" w:rsidP="00434B11">
      <w:pPr>
        <w:widowControl/>
        <w:autoSpaceDE w:val="0"/>
        <w:autoSpaceDN w:val="0"/>
        <w:adjustRightInd w:val="0"/>
        <w:spacing w:beforeLines="100" w:before="312" w:after="240" w:line="480" w:lineRule="atLeast"/>
        <w:jc w:val="center"/>
        <w:rPr>
          <w:rFonts w:ascii="仿宋" w:eastAsia="仿宋" w:hAnsi="仿宋" w:cs="Times"/>
          <w:spacing w:val="60"/>
          <w:kern w:val="0"/>
          <w:sz w:val="32"/>
          <w:szCs w:val="32"/>
        </w:rPr>
      </w:pPr>
      <w:r w:rsidRPr="00E161DD">
        <w:rPr>
          <w:rFonts w:ascii="仿宋" w:eastAsia="仿宋" w:hAnsi="仿宋"/>
          <w:noProof/>
          <w:spacing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772E4" wp14:editId="698F9088">
                <wp:simplePos x="0" y="0"/>
                <wp:positionH relativeFrom="margin">
                  <wp:posOffset>-184150</wp:posOffset>
                </wp:positionH>
                <wp:positionV relativeFrom="paragraph">
                  <wp:posOffset>559418</wp:posOffset>
                </wp:positionV>
                <wp:extent cx="560070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6C984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5pt,44.05pt" to="426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" strokecolor="red" strokeweight="2pt">
                <w10:wrap anchorx="margin"/>
              </v:line>
            </w:pict>
          </mc:Fallback>
        </mc:AlternateContent>
      </w:r>
    </w:p>
    <w:p w:rsidR="00434B11" w:rsidRDefault="00434B11" w:rsidP="00434B11">
      <w:pPr>
        <w:jc w:val="right"/>
        <w:rPr>
          <w:rFonts w:ascii="仿宋" w:eastAsia="仿宋" w:hAnsi="仿宋"/>
          <w:sz w:val="32"/>
          <w:szCs w:val="32"/>
        </w:rPr>
      </w:pPr>
      <w:r w:rsidRPr="00F7365A">
        <w:rPr>
          <w:rFonts w:ascii="仿宋" w:eastAsia="仿宋" w:hAnsi="仿宋" w:hint="eastAsia"/>
          <w:sz w:val="32"/>
          <w:szCs w:val="32"/>
        </w:rPr>
        <w:t>研函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〔2019〕</w:t>
      </w:r>
      <w:r w:rsidR="002E6C25">
        <w:rPr>
          <w:rFonts w:ascii="仿宋" w:eastAsia="仿宋" w:hAnsi="仿宋"/>
          <w:kern w:val="0"/>
          <w:sz w:val="32"/>
          <w:szCs w:val="32"/>
        </w:rPr>
        <w:t>67</w:t>
      </w:r>
      <w:r w:rsidRPr="00F7365A">
        <w:rPr>
          <w:rFonts w:ascii="仿宋" w:eastAsia="仿宋" w:hAnsi="仿宋" w:hint="eastAsia"/>
          <w:sz w:val="32"/>
          <w:szCs w:val="32"/>
        </w:rPr>
        <w:t>号</w:t>
      </w:r>
    </w:p>
    <w:p w:rsidR="00434B11" w:rsidRPr="002E6C25" w:rsidRDefault="00434B11" w:rsidP="00434B11">
      <w:pPr>
        <w:pStyle w:val="a7"/>
        <w:shd w:val="clear" w:color="auto" w:fill="FFFFFF"/>
        <w:spacing w:before="0" w:beforeAutospacing="0" w:after="0" w:afterAutospacing="0"/>
        <w:rPr>
          <w:rFonts w:hint="eastAsia"/>
          <w:b/>
          <w:sz w:val="36"/>
          <w:szCs w:val="30"/>
        </w:rPr>
      </w:pPr>
      <w:bookmarkStart w:id="0" w:name="_GoBack"/>
      <w:bookmarkEnd w:id="0"/>
    </w:p>
    <w:p w:rsidR="00434B11" w:rsidRDefault="005F76A0" w:rsidP="005F76A0">
      <w:pPr>
        <w:pStyle w:val="a7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kern w:val="2"/>
          <w:sz w:val="44"/>
          <w:szCs w:val="44"/>
        </w:rPr>
      </w:pPr>
      <w:r w:rsidRPr="00434B11">
        <w:rPr>
          <w:rFonts w:cstheme="minorBidi" w:hint="eastAsia"/>
          <w:b/>
          <w:kern w:val="2"/>
          <w:sz w:val="44"/>
          <w:szCs w:val="44"/>
        </w:rPr>
        <w:t>关于公布研究生全英文品牌课</w:t>
      </w:r>
    </w:p>
    <w:p w:rsidR="005F76A0" w:rsidRPr="005F76A0" w:rsidRDefault="00434B11" w:rsidP="00434B11">
      <w:pPr>
        <w:pStyle w:val="a7"/>
        <w:shd w:val="clear" w:color="auto" w:fill="FFFFFF"/>
        <w:spacing w:before="0" w:beforeAutospacing="0" w:after="0" w:afterAutospacing="0"/>
        <w:jc w:val="center"/>
        <w:rPr>
          <w:rFonts w:hint="eastAsia"/>
          <w:b/>
          <w:sz w:val="36"/>
          <w:szCs w:val="30"/>
        </w:rPr>
      </w:pPr>
      <w:r>
        <w:rPr>
          <w:rFonts w:cstheme="minorBidi" w:hint="eastAsia"/>
          <w:b/>
          <w:kern w:val="2"/>
          <w:sz w:val="44"/>
          <w:szCs w:val="44"/>
        </w:rPr>
        <w:t>校级</w:t>
      </w:r>
      <w:r w:rsidR="005F76A0" w:rsidRPr="00434B11">
        <w:rPr>
          <w:rFonts w:cstheme="minorBidi" w:hint="eastAsia"/>
          <w:b/>
          <w:kern w:val="2"/>
          <w:sz w:val="44"/>
          <w:szCs w:val="44"/>
        </w:rPr>
        <w:t>立项结果的通知</w:t>
      </w:r>
    </w:p>
    <w:p w:rsidR="007A45ED" w:rsidRPr="00434B11" w:rsidRDefault="007A45ED" w:rsidP="001801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各学院：</w:t>
      </w:r>
    </w:p>
    <w:p w:rsidR="007A45ED" w:rsidRPr="00434B11" w:rsidRDefault="007A45ED" w:rsidP="00180127">
      <w:pPr>
        <w:pStyle w:val="a7"/>
        <w:shd w:val="clear" w:color="auto" w:fill="FFFFFF"/>
        <w:spacing w:line="360" w:lineRule="auto"/>
        <w:ind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按</w:t>
      </w:r>
      <w:r w:rsidR="00180127" w:rsidRPr="00434B11">
        <w:rPr>
          <w:rFonts w:ascii="仿宋" w:eastAsia="仿宋" w:hAnsi="仿宋" w:cstheme="minorBidi" w:hint="eastAsia"/>
          <w:kern w:val="2"/>
          <w:sz w:val="32"/>
          <w:szCs w:val="32"/>
        </w:rPr>
        <w:t>《关于启动</w:t>
      </w:r>
      <w:r w:rsidR="00180127" w:rsidRPr="00434B11">
        <w:rPr>
          <w:rFonts w:ascii="仿宋" w:eastAsia="仿宋" w:hAnsi="仿宋" w:cstheme="minorBidi"/>
          <w:kern w:val="2"/>
          <w:sz w:val="32"/>
          <w:szCs w:val="32"/>
        </w:rPr>
        <w:t>2019年度北京理工大学</w:t>
      </w:r>
      <w:r w:rsidR="00180127" w:rsidRPr="00434B11">
        <w:rPr>
          <w:rFonts w:ascii="仿宋" w:eastAsia="仿宋" w:hAnsi="仿宋" w:cstheme="minorBidi" w:hint="eastAsia"/>
          <w:kern w:val="2"/>
          <w:sz w:val="32"/>
          <w:szCs w:val="32"/>
        </w:rPr>
        <w:t>“研究生全英文品牌课项目”的通知》（研函〔</w:t>
      </w:r>
      <w:r w:rsidR="00180127" w:rsidRPr="00434B11">
        <w:rPr>
          <w:rFonts w:ascii="仿宋" w:eastAsia="仿宋" w:hAnsi="仿宋" w:cstheme="minorBidi"/>
          <w:kern w:val="2"/>
          <w:sz w:val="32"/>
          <w:szCs w:val="32"/>
        </w:rPr>
        <w:t>2019〕38号</w:t>
      </w:r>
      <w:r w:rsidR="00180127" w:rsidRPr="00434B11">
        <w:rPr>
          <w:rFonts w:ascii="仿宋" w:eastAsia="仿宋" w:hAnsi="仿宋" w:cstheme="minorBidi" w:hint="eastAsia"/>
          <w:kern w:val="2"/>
          <w:sz w:val="32"/>
          <w:szCs w:val="32"/>
        </w:rPr>
        <w:t>）</w:t>
      </w:r>
      <w:r w:rsidR="00180127" w:rsidRPr="00434B11">
        <w:rPr>
          <w:rFonts w:ascii="仿宋" w:eastAsia="仿宋" w:hAnsi="仿宋" w:cstheme="minorBidi" w:hint="eastAsia"/>
          <w:kern w:val="2"/>
          <w:sz w:val="32"/>
          <w:szCs w:val="32"/>
        </w:rPr>
        <w:t>和</w:t>
      </w:r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《关于开展</w:t>
      </w:r>
      <w:r w:rsidRPr="00434B11">
        <w:rPr>
          <w:rFonts w:ascii="仿宋" w:eastAsia="仿宋" w:hAnsi="仿宋" w:cstheme="minorBidi"/>
          <w:kern w:val="2"/>
          <w:sz w:val="32"/>
          <w:szCs w:val="32"/>
        </w:rPr>
        <w:t>2018年“研究生全英文品牌课”立项工作的通知</w:t>
      </w:r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》（研</w:t>
      </w:r>
      <w:r w:rsidRPr="00434B11">
        <w:rPr>
          <w:rFonts w:ascii="仿宋" w:eastAsia="仿宋" w:hAnsi="仿宋" w:cstheme="minorBidi"/>
          <w:kern w:val="2"/>
          <w:sz w:val="32"/>
          <w:szCs w:val="32"/>
        </w:rPr>
        <w:t>[2017]193号</w:t>
      </w:r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），经学院申报、专家评审，对以下</w:t>
      </w:r>
      <w:r w:rsidRPr="00434B11">
        <w:rPr>
          <w:rFonts w:ascii="仿宋" w:eastAsia="仿宋" w:hAnsi="仿宋" w:cstheme="minorBidi"/>
          <w:kern w:val="2"/>
          <w:sz w:val="32"/>
          <w:szCs w:val="32"/>
        </w:rPr>
        <w:t>4</w:t>
      </w:r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门课程进行校级立项支持。研究生院将结合各课程建设进度开展中期检查。经费支出方面，请按财务要求确保执行进度。</w:t>
      </w:r>
    </w:p>
    <w:p w:rsidR="007A45ED" w:rsidRPr="00434B11" w:rsidRDefault="007A45ED" w:rsidP="00180127">
      <w:pPr>
        <w:pStyle w:val="a7"/>
        <w:shd w:val="clear" w:color="auto" w:fill="FFFFFF"/>
        <w:spacing w:line="360" w:lineRule="auto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（工作联系人：张老师，电话</w:t>
      </w:r>
      <w:r w:rsidR="00DC48EA" w:rsidRPr="00434B11">
        <w:rPr>
          <w:rFonts w:ascii="仿宋" w:eastAsia="仿宋" w:hAnsi="仿宋" w:cstheme="minorBidi" w:hint="eastAsia"/>
          <w:kern w:val="2"/>
          <w:sz w:val="32"/>
          <w:szCs w:val="32"/>
        </w:rPr>
        <w:t>：</w:t>
      </w:r>
      <w:r w:rsidRPr="00434B11">
        <w:rPr>
          <w:rFonts w:ascii="仿宋" w:eastAsia="仿宋" w:hAnsi="仿宋" w:cstheme="minorBidi"/>
          <w:kern w:val="2"/>
          <w:sz w:val="32"/>
          <w:szCs w:val="32"/>
        </w:rPr>
        <w:t>68913589</w:t>
      </w:r>
      <w:r w:rsidR="00DC48EA" w:rsidRPr="00434B11">
        <w:rPr>
          <w:rFonts w:ascii="仿宋" w:eastAsia="仿宋" w:hAnsi="仿宋" w:cstheme="minorBidi" w:hint="eastAsia"/>
          <w:kern w:val="2"/>
          <w:sz w:val="32"/>
          <w:szCs w:val="32"/>
        </w:rPr>
        <w:t>，邮箱</w:t>
      </w:r>
      <w:r w:rsidR="00DC48EA" w:rsidRPr="00434B11">
        <w:rPr>
          <w:rFonts w:ascii="仿宋" w:eastAsia="仿宋" w:hAnsi="仿宋" w:cstheme="minorBidi"/>
          <w:kern w:val="2"/>
          <w:sz w:val="32"/>
          <w:szCs w:val="32"/>
        </w:rPr>
        <w:t>：</w:t>
      </w:r>
      <w:hyperlink r:id="rId6" w:history="1">
        <w:r w:rsidR="00DC48EA" w:rsidRPr="00434B11">
          <w:rPr>
            <w:rFonts w:ascii="仿宋" w:eastAsia="仿宋" w:hAnsi="仿宋" w:cstheme="minorBidi"/>
            <w:kern w:val="2"/>
            <w:sz w:val="32"/>
            <w:szCs w:val="32"/>
          </w:rPr>
          <w:t>grd985@bit.edu.cn</w:t>
        </w:r>
      </w:hyperlink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）</w:t>
      </w:r>
    </w:p>
    <w:p w:rsidR="007A45ED" w:rsidRPr="00434B11" w:rsidRDefault="007A45ED" w:rsidP="00180127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jc w:val="right"/>
        <w:rPr>
          <w:rFonts w:ascii="仿宋" w:eastAsia="仿宋" w:hAnsi="仿宋" w:cstheme="minorBidi"/>
          <w:kern w:val="2"/>
          <w:sz w:val="32"/>
          <w:szCs w:val="32"/>
        </w:rPr>
      </w:pPr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研究生院</w:t>
      </w:r>
    </w:p>
    <w:p w:rsidR="00434B11" w:rsidRDefault="007A45ED" w:rsidP="00180127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jc w:val="right"/>
        <w:rPr>
          <w:rFonts w:ascii="仿宋" w:eastAsia="仿宋" w:hAnsi="仿宋" w:cstheme="minorBidi"/>
          <w:kern w:val="2"/>
          <w:sz w:val="32"/>
          <w:szCs w:val="32"/>
        </w:rPr>
      </w:pPr>
      <w:r w:rsidRPr="00434B11">
        <w:rPr>
          <w:rFonts w:ascii="仿宋" w:eastAsia="仿宋" w:hAnsi="仿宋" w:cstheme="minorBidi" w:hint="eastAsia"/>
          <w:kern w:val="2"/>
          <w:sz w:val="32"/>
          <w:szCs w:val="32"/>
        </w:rPr>
        <w:t>2019年6月5日</w:t>
      </w:r>
    </w:p>
    <w:p w:rsidR="00434B11" w:rsidRDefault="00434B11" w:rsidP="00434B11">
      <w:pPr>
        <w:widowControl/>
        <w:jc w:val="center"/>
        <w:rPr>
          <w:rFonts w:ascii="仿宋" w:eastAsia="仿宋" w:hAnsi="仿宋"/>
          <w:sz w:val="32"/>
          <w:szCs w:val="32"/>
        </w:rPr>
        <w:sectPr w:rsidR="00434B11" w:rsidSect="00434B11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180127" w:rsidRPr="00434B11" w:rsidRDefault="00180127" w:rsidP="00434B11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434B11">
        <w:rPr>
          <w:rFonts w:ascii="仿宋" w:eastAsia="仿宋" w:hAnsi="仿宋" w:hint="eastAsia"/>
          <w:b/>
          <w:sz w:val="32"/>
          <w:szCs w:val="32"/>
        </w:rPr>
        <w:lastRenderedPageBreak/>
        <w:t>研究生全英文品牌课</w:t>
      </w:r>
      <w:r w:rsidR="00434B11">
        <w:rPr>
          <w:rFonts w:ascii="仿宋" w:eastAsia="仿宋" w:hAnsi="仿宋" w:hint="eastAsia"/>
          <w:b/>
          <w:sz w:val="32"/>
          <w:szCs w:val="32"/>
        </w:rPr>
        <w:t>校级</w:t>
      </w:r>
      <w:r w:rsidRPr="00434B11">
        <w:rPr>
          <w:rFonts w:ascii="仿宋" w:eastAsia="仿宋" w:hAnsi="仿宋" w:hint="eastAsia"/>
          <w:b/>
          <w:sz w:val="32"/>
          <w:szCs w:val="32"/>
        </w:rPr>
        <w:t>立项</w:t>
      </w:r>
      <w:r w:rsidRPr="00434B11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1843"/>
        <w:gridCol w:w="2976"/>
        <w:gridCol w:w="1843"/>
      </w:tblGrid>
      <w:tr w:rsidR="00434B11" w:rsidRPr="005F76A0" w:rsidTr="00434B11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F76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2" w:type="dxa"/>
            <w:vAlign w:val="center"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F76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依托学科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F76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所在学院</w:t>
            </w:r>
          </w:p>
        </w:tc>
        <w:tc>
          <w:tcPr>
            <w:tcW w:w="1843" w:type="dxa"/>
            <w:vAlign w:val="center"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F76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F76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F76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课程负责人</w:t>
            </w:r>
          </w:p>
        </w:tc>
      </w:tr>
      <w:tr w:rsidR="00434B11" w:rsidRPr="005F76A0" w:rsidTr="00434B11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F76A0" w:rsidRPr="00434B11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  <w:r w:rsidRPr="00434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vAlign w:val="center"/>
          </w:tcPr>
          <w:p w:rsidR="005F76A0" w:rsidRPr="00434B11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/>
                <w:kern w:val="0"/>
                <w:sz w:val="24"/>
                <w:szCs w:val="24"/>
              </w:rPr>
              <w:t>1700002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矩阵分析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魏丰</w:t>
            </w:r>
          </w:p>
        </w:tc>
      </w:tr>
      <w:tr w:rsidR="00434B11" w:rsidRPr="005F76A0" w:rsidTr="00434B11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F76A0" w:rsidRPr="00434B11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 w:rsidRPr="00434B11">
              <w:rPr>
                <w:rFonts w:ascii="宋体" w:eastAsia="宋体" w:hAnsi="宋体" w:cs="宋体"/>
                <w:kern w:val="0"/>
                <w:sz w:val="24"/>
                <w:szCs w:val="24"/>
              </w:rPr>
              <w:t>科学与技术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 w:rsidRPr="00434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vAlign w:val="center"/>
          </w:tcPr>
          <w:p w:rsidR="005F76A0" w:rsidRPr="00434B11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/>
                <w:kern w:val="0"/>
                <w:sz w:val="24"/>
                <w:szCs w:val="24"/>
              </w:rPr>
              <w:t>0701004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机器学习与知识发现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李侃</w:t>
            </w:r>
          </w:p>
        </w:tc>
      </w:tr>
      <w:tr w:rsidR="00434B11" w:rsidRPr="005F76A0" w:rsidTr="00434B11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F76A0" w:rsidRPr="00434B11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信息科学与技术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  <w:r w:rsidRPr="00434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与通信学院</w:t>
            </w:r>
          </w:p>
        </w:tc>
        <w:tc>
          <w:tcPr>
            <w:tcW w:w="1843" w:type="dxa"/>
            <w:vAlign w:val="center"/>
          </w:tcPr>
          <w:p w:rsidR="005F76A0" w:rsidRPr="00434B11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/>
                <w:kern w:val="0"/>
                <w:sz w:val="24"/>
                <w:szCs w:val="24"/>
              </w:rPr>
              <w:t>0501014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高等数字通信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76A0" w:rsidRPr="005F76A0" w:rsidRDefault="005F76A0" w:rsidP="00434B1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费泽松</w:t>
            </w:r>
            <w:r w:rsidRPr="00434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、武楠</w:t>
            </w:r>
          </w:p>
        </w:tc>
      </w:tr>
      <w:tr w:rsidR="00434B11" w:rsidRPr="005F76A0" w:rsidTr="00434B11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F76A0" w:rsidRPr="00434B11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  <w:r w:rsidRPr="00434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vAlign w:val="center"/>
          </w:tcPr>
          <w:p w:rsidR="005F76A0" w:rsidRPr="00434B11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34B11">
              <w:rPr>
                <w:rFonts w:ascii="宋体" w:eastAsia="宋体" w:hAnsi="宋体" w:cs="宋体"/>
                <w:kern w:val="0"/>
                <w:sz w:val="24"/>
                <w:szCs w:val="24"/>
              </w:rPr>
              <w:t>0601002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线性系统理论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76A0" w:rsidRPr="005F76A0" w:rsidRDefault="005F76A0" w:rsidP="005F76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76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马宏宾</w:t>
            </w:r>
          </w:p>
        </w:tc>
      </w:tr>
    </w:tbl>
    <w:p w:rsidR="005F76A0" w:rsidRPr="00DC48EA" w:rsidRDefault="005F76A0" w:rsidP="005F76A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z w:val="15"/>
          <w:szCs w:val="18"/>
        </w:rPr>
      </w:pPr>
    </w:p>
    <w:p w:rsidR="00F2328B" w:rsidRPr="00DC48EA" w:rsidRDefault="00F2328B">
      <w:pPr>
        <w:rPr>
          <w:sz w:val="18"/>
        </w:rPr>
      </w:pPr>
    </w:p>
    <w:sectPr w:rsidR="00F2328B" w:rsidRPr="00DC48EA" w:rsidSect="00434B1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E1" w:rsidRDefault="00EA53E1" w:rsidP="007A45ED">
      <w:r>
        <w:separator/>
      </w:r>
    </w:p>
  </w:endnote>
  <w:endnote w:type="continuationSeparator" w:id="0">
    <w:p w:rsidR="00EA53E1" w:rsidRDefault="00EA53E1" w:rsidP="007A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E1" w:rsidRDefault="00EA53E1" w:rsidP="007A45ED">
      <w:r>
        <w:separator/>
      </w:r>
    </w:p>
  </w:footnote>
  <w:footnote w:type="continuationSeparator" w:id="0">
    <w:p w:rsidR="00EA53E1" w:rsidRDefault="00EA53E1" w:rsidP="007A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8C"/>
    <w:rsid w:val="00180127"/>
    <w:rsid w:val="002E6C25"/>
    <w:rsid w:val="00434B11"/>
    <w:rsid w:val="005F76A0"/>
    <w:rsid w:val="007A45ED"/>
    <w:rsid w:val="00C32789"/>
    <w:rsid w:val="00D14E46"/>
    <w:rsid w:val="00D41E8C"/>
    <w:rsid w:val="00DC48EA"/>
    <w:rsid w:val="00EA53E1"/>
    <w:rsid w:val="00F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1D9B6"/>
  <w15:chartTrackingRefBased/>
  <w15:docId w15:val="{B69A0EF4-FC36-48B5-9372-DDC9C91A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5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5E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4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7A45ED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5F76A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F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d985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7</cp:revision>
  <dcterms:created xsi:type="dcterms:W3CDTF">2019-06-05T02:15:00Z</dcterms:created>
  <dcterms:modified xsi:type="dcterms:W3CDTF">2019-06-06T03:10:00Z</dcterms:modified>
</cp:coreProperties>
</file>