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8B" w:rsidRPr="00A75346" w:rsidRDefault="000623BB" w:rsidP="00A7532B">
      <w:pPr>
        <w:jc w:val="center"/>
        <w:rPr>
          <w:rFonts w:ascii="黑体" w:eastAsia="黑体" w:hAnsi="黑体"/>
          <w:sz w:val="44"/>
          <w:szCs w:val="44"/>
        </w:rPr>
      </w:pPr>
      <w:r w:rsidRPr="00A75346">
        <w:rPr>
          <w:rFonts w:ascii="黑体" w:eastAsia="黑体" w:hAnsi="黑体" w:hint="eastAsia"/>
          <w:sz w:val="44"/>
          <w:szCs w:val="44"/>
        </w:rPr>
        <w:t>2019</w:t>
      </w:r>
      <w:r w:rsidR="00C40CA7" w:rsidRPr="00A75346">
        <w:rPr>
          <w:rFonts w:ascii="黑体" w:eastAsia="黑体" w:hAnsi="黑体"/>
          <w:sz w:val="44"/>
          <w:szCs w:val="44"/>
        </w:rPr>
        <w:t>-2020</w:t>
      </w:r>
      <w:r w:rsidR="00C40CA7" w:rsidRPr="00A75346">
        <w:rPr>
          <w:rFonts w:ascii="黑体" w:eastAsia="黑体" w:hAnsi="黑体" w:hint="eastAsia"/>
          <w:sz w:val="44"/>
          <w:szCs w:val="44"/>
        </w:rPr>
        <w:t>年研究生教改项目指南</w:t>
      </w:r>
    </w:p>
    <w:p w:rsidR="000623BB" w:rsidRDefault="000623BB" w:rsidP="00A7532B">
      <w:pPr>
        <w:jc w:val="center"/>
        <w:rPr>
          <w:sz w:val="28"/>
          <w:szCs w:val="28"/>
        </w:rPr>
      </w:pPr>
    </w:p>
    <w:p w:rsidR="00EA0167" w:rsidRDefault="0074034B" w:rsidP="007403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为了深化</w:t>
      </w:r>
      <w:r>
        <w:rPr>
          <w:sz w:val="28"/>
          <w:szCs w:val="28"/>
        </w:rPr>
        <w:t>研究生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教学</w:t>
      </w:r>
      <w:r>
        <w:rPr>
          <w:rFonts w:hint="eastAsia"/>
          <w:sz w:val="28"/>
          <w:szCs w:val="28"/>
        </w:rPr>
        <w:t>改革</w:t>
      </w:r>
      <w:r>
        <w:rPr>
          <w:sz w:val="28"/>
          <w:szCs w:val="28"/>
        </w:rPr>
        <w:t>，不断提升人才培养质量，</w:t>
      </w:r>
      <w:r w:rsidR="004251EE"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</w:rPr>
        <w:t>院2019年</w:t>
      </w:r>
      <w:r>
        <w:rPr>
          <w:sz w:val="28"/>
          <w:szCs w:val="28"/>
        </w:rPr>
        <w:t>继续</w:t>
      </w:r>
      <w:r>
        <w:rPr>
          <w:rFonts w:hint="eastAsia"/>
          <w:sz w:val="28"/>
          <w:szCs w:val="28"/>
        </w:rPr>
        <w:t>设立</w:t>
      </w:r>
      <w:r w:rsidR="004251EE">
        <w:rPr>
          <w:rFonts w:hint="eastAsia"/>
          <w:sz w:val="28"/>
          <w:szCs w:val="28"/>
        </w:rPr>
        <w:t>教育</w:t>
      </w:r>
      <w:r w:rsidR="004251EE">
        <w:rPr>
          <w:sz w:val="28"/>
          <w:szCs w:val="28"/>
        </w:rPr>
        <w:t>教学改革项目</w:t>
      </w:r>
      <w:r>
        <w:rPr>
          <w:rFonts w:hint="eastAsia"/>
          <w:sz w:val="28"/>
          <w:szCs w:val="28"/>
        </w:rPr>
        <w:t>，计划设立</w:t>
      </w:r>
      <w:r>
        <w:rPr>
          <w:sz w:val="28"/>
          <w:szCs w:val="28"/>
        </w:rPr>
        <w:t>重点项目</w:t>
      </w:r>
      <w:r w:rsidR="00A75346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</w:t>
      </w:r>
      <w:r w:rsidR="007D3E6A">
        <w:rPr>
          <w:rFonts w:hint="eastAsia"/>
          <w:sz w:val="28"/>
          <w:szCs w:val="28"/>
        </w:rPr>
        <w:t>左右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每项</w:t>
      </w:r>
      <w:r w:rsidR="00EA0167">
        <w:rPr>
          <w:sz w:val="28"/>
          <w:szCs w:val="28"/>
        </w:rPr>
        <w:t>支持</w:t>
      </w:r>
      <w:r w:rsidR="00A75346">
        <w:rPr>
          <w:rFonts w:hint="eastAsia"/>
          <w:sz w:val="28"/>
          <w:szCs w:val="28"/>
        </w:rPr>
        <w:t>业务</w:t>
      </w:r>
      <w:r w:rsidR="00EA0167">
        <w:rPr>
          <w:sz w:val="28"/>
          <w:szCs w:val="28"/>
        </w:rPr>
        <w:t>费</w:t>
      </w:r>
      <w:r w:rsidR="00A75346">
        <w:rPr>
          <w:rFonts w:hint="eastAsia"/>
          <w:sz w:val="28"/>
          <w:szCs w:val="28"/>
        </w:rPr>
        <w:t>3</w:t>
      </w:r>
      <w:r w:rsidR="00A75346">
        <w:rPr>
          <w:sz w:val="28"/>
          <w:szCs w:val="28"/>
        </w:rPr>
        <w:t>-5</w:t>
      </w:r>
      <w:r w:rsidR="00EA0167" w:rsidRPr="00931038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；</w:t>
      </w:r>
      <w:r w:rsidR="00EA0167" w:rsidRPr="00931038">
        <w:rPr>
          <w:rFonts w:hint="eastAsia"/>
          <w:sz w:val="28"/>
          <w:szCs w:val="28"/>
        </w:rPr>
        <w:t>一般</w:t>
      </w:r>
      <w:r w:rsidR="00EA0167" w:rsidRPr="00931038"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10项</w:t>
      </w:r>
      <w:r w:rsidR="007D3E6A">
        <w:rPr>
          <w:rFonts w:hint="eastAsia"/>
          <w:sz w:val="28"/>
          <w:szCs w:val="28"/>
        </w:rPr>
        <w:t>左右</w:t>
      </w:r>
      <w:r>
        <w:rPr>
          <w:sz w:val="28"/>
          <w:szCs w:val="28"/>
        </w:rPr>
        <w:t>，每项支持</w:t>
      </w:r>
      <w:r w:rsidR="00A75346">
        <w:rPr>
          <w:rFonts w:hint="eastAsia"/>
          <w:sz w:val="28"/>
          <w:szCs w:val="28"/>
        </w:rPr>
        <w:t>业务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1-2</w:t>
      </w:r>
      <w:r w:rsidR="00EA0167" w:rsidRPr="00931038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</w:t>
      </w:r>
      <w:r w:rsidR="007D3E6A">
        <w:rPr>
          <w:rFonts w:hint="eastAsia"/>
          <w:sz w:val="28"/>
          <w:szCs w:val="28"/>
        </w:rPr>
        <w:t>结题验收</w:t>
      </w:r>
      <w:r w:rsidR="007D3E6A">
        <w:rPr>
          <w:sz w:val="28"/>
          <w:szCs w:val="28"/>
        </w:rPr>
        <w:t>通过后，再</w:t>
      </w:r>
      <w:r w:rsidR="007D3E6A">
        <w:rPr>
          <w:rFonts w:hint="eastAsia"/>
          <w:sz w:val="28"/>
          <w:szCs w:val="28"/>
        </w:rPr>
        <w:t>支持</w:t>
      </w:r>
      <w:r w:rsidR="00A75346">
        <w:rPr>
          <w:sz w:val="28"/>
          <w:szCs w:val="28"/>
        </w:rPr>
        <w:t>人员</w:t>
      </w:r>
      <w:r w:rsidR="00A75346">
        <w:rPr>
          <w:rFonts w:hint="eastAsia"/>
          <w:sz w:val="28"/>
          <w:szCs w:val="28"/>
        </w:rPr>
        <w:t>酬金</w:t>
      </w:r>
      <w:r w:rsidR="007D3E6A">
        <w:rPr>
          <w:rFonts w:hint="eastAsia"/>
          <w:sz w:val="28"/>
          <w:szCs w:val="28"/>
        </w:rPr>
        <w:t>经费</w:t>
      </w:r>
      <w:r w:rsidR="00A75346">
        <w:rPr>
          <w:sz w:val="28"/>
          <w:szCs w:val="28"/>
        </w:rPr>
        <w:t>，额度</w:t>
      </w:r>
      <w:r w:rsidR="00A75346">
        <w:rPr>
          <w:rFonts w:hint="eastAsia"/>
          <w:sz w:val="28"/>
          <w:szCs w:val="28"/>
        </w:rPr>
        <w:t>为</w:t>
      </w:r>
      <w:r w:rsidR="00A75346">
        <w:rPr>
          <w:sz w:val="28"/>
          <w:szCs w:val="28"/>
        </w:rPr>
        <w:t>业务费的4</w:t>
      </w:r>
      <w:r w:rsidR="00EA0167">
        <w:rPr>
          <w:rFonts w:hint="eastAsia"/>
          <w:sz w:val="28"/>
          <w:szCs w:val="28"/>
        </w:rPr>
        <w:t>0</w:t>
      </w:r>
      <w:r w:rsidR="00EA0167">
        <w:rPr>
          <w:sz w:val="28"/>
          <w:szCs w:val="28"/>
        </w:rPr>
        <w:t>%。</w:t>
      </w:r>
    </w:p>
    <w:p w:rsidR="004251EE" w:rsidRDefault="004251EE" w:rsidP="0074034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研究内容近似</w:t>
      </w:r>
      <w:r>
        <w:rPr>
          <w:rFonts w:hint="eastAsia"/>
          <w:sz w:val="28"/>
          <w:szCs w:val="28"/>
        </w:rPr>
        <w:t>的</w:t>
      </w:r>
      <w:r w:rsidR="000D4349">
        <w:rPr>
          <w:rFonts w:hint="eastAsia"/>
          <w:sz w:val="28"/>
          <w:szCs w:val="28"/>
        </w:rPr>
        <w:t>项目</w:t>
      </w:r>
      <w:r>
        <w:rPr>
          <w:sz w:val="28"/>
          <w:szCs w:val="28"/>
        </w:rPr>
        <w:t>不重复立项</w:t>
      </w:r>
      <w:r w:rsidR="000D4349">
        <w:rPr>
          <w:rFonts w:hint="eastAsia"/>
          <w:sz w:val="28"/>
          <w:szCs w:val="28"/>
        </w:rPr>
        <w:t>，对</w:t>
      </w:r>
      <w:r w:rsidR="000D4349">
        <w:rPr>
          <w:sz w:val="28"/>
          <w:szCs w:val="28"/>
        </w:rPr>
        <w:t>申报项目</w:t>
      </w:r>
      <w:r w:rsidR="000D4349">
        <w:rPr>
          <w:rFonts w:hint="eastAsia"/>
          <w:sz w:val="28"/>
          <w:szCs w:val="28"/>
        </w:rPr>
        <w:t>严格</w:t>
      </w:r>
      <w:r w:rsidR="000D4349">
        <w:rPr>
          <w:sz w:val="28"/>
          <w:szCs w:val="28"/>
        </w:rPr>
        <w:t>评审，</w:t>
      </w:r>
      <w:r w:rsidR="007D3E6A">
        <w:rPr>
          <w:rFonts w:hint="eastAsia"/>
          <w:sz w:val="28"/>
          <w:szCs w:val="28"/>
        </w:rPr>
        <w:t>根据申报质量</w:t>
      </w:r>
      <w:r w:rsidR="007D3E6A">
        <w:rPr>
          <w:sz w:val="28"/>
          <w:szCs w:val="28"/>
        </w:rPr>
        <w:t>确定立项数量</w:t>
      </w:r>
      <w:bookmarkStart w:id="0" w:name="_GoBack"/>
      <w:bookmarkEnd w:id="0"/>
      <w:r>
        <w:rPr>
          <w:sz w:val="28"/>
          <w:szCs w:val="28"/>
        </w:rPr>
        <w:t>。</w:t>
      </w:r>
      <w:r w:rsidR="00C04FE9">
        <w:rPr>
          <w:rFonts w:hint="eastAsia"/>
          <w:sz w:val="28"/>
          <w:szCs w:val="28"/>
        </w:rPr>
        <w:t>获批</w:t>
      </w:r>
      <w:r w:rsidR="00C04FE9">
        <w:rPr>
          <w:sz w:val="28"/>
          <w:szCs w:val="28"/>
        </w:rPr>
        <w:t>立项并</w:t>
      </w:r>
      <w:r w:rsidR="00C04FE9">
        <w:rPr>
          <w:rFonts w:hint="eastAsia"/>
          <w:sz w:val="28"/>
          <w:szCs w:val="28"/>
        </w:rPr>
        <w:t>通过</w:t>
      </w:r>
      <w:r w:rsidR="00C04FE9">
        <w:rPr>
          <w:sz w:val="28"/>
          <w:szCs w:val="28"/>
        </w:rPr>
        <w:t>验收</w:t>
      </w:r>
      <w:r w:rsidR="00C04FE9">
        <w:rPr>
          <w:rFonts w:hint="eastAsia"/>
          <w:sz w:val="28"/>
          <w:szCs w:val="28"/>
        </w:rPr>
        <w:t>的</w:t>
      </w:r>
      <w:r w:rsidR="00C04FE9">
        <w:rPr>
          <w:sz w:val="28"/>
          <w:szCs w:val="28"/>
        </w:rPr>
        <w:t>项目，研究生院优先推荐申报学校教育教学成果奖。</w:t>
      </w:r>
    </w:p>
    <w:p w:rsidR="000D4349" w:rsidRDefault="000D4349" w:rsidP="007403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申报项目</w:t>
      </w:r>
      <w:r>
        <w:rPr>
          <w:sz w:val="28"/>
          <w:szCs w:val="28"/>
        </w:rPr>
        <w:t>参考指南如下：</w:t>
      </w:r>
    </w:p>
    <w:p w:rsidR="00D6122B" w:rsidRPr="000D4349" w:rsidRDefault="000D4349" w:rsidP="000D4349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 w:rsidR="009364BD" w:rsidRPr="000D4349">
        <w:rPr>
          <w:rFonts w:hint="eastAsia"/>
          <w:b/>
          <w:sz w:val="28"/>
          <w:szCs w:val="28"/>
        </w:rPr>
        <w:t>201</w:t>
      </w:r>
      <w:r w:rsidR="009364BD" w:rsidRPr="000D4349">
        <w:rPr>
          <w:b/>
          <w:sz w:val="28"/>
          <w:szCs w:val="28"/>
        </w:rPr>
        <w:t>9</w:t>
      </w:r>
      <w:r w:rsidR="009364BD" w:rsidRPr="000D4349">
        <w:rPr>
          <w:rFonts w:hint="eastAsia"/>
          <w:b/>
          <w:sz w:val="28"/>
          <w:szCs w:val="28"/>
        </w:rPr>
        <w:t>Y</w:t>
      </w:r>
      <w:r w:rsidR="009364BD" w:rsidRPr="000D4349">
        <w:rPr>
          <w:b/>
          <w:sz w:val="28"/>
          <w:szCs w:val="28"/>
        </w:rPr>
        <w:t>0</w:t>
      </w:r>
      <w:r w:rsidR="009364BD" w:rsidRPr="000D4349">
        <w:rPr>
          <w:rFonts w:hint="eastAsia"/>
          <w:b/>
          <w:sz w:val="28"/>
          <w:szCs w:val="28"/>
        </w:rPr>
        <w:t>1</w:t>
      </w:r>
      <w:r w:rsidR="00D6122B" w:rsidRPr="000D4349">
        <w:rPr>
          <w:rFonts w:hint="eastAsia"/>
          <w:b/>
          <w:sz w:val="28"/>
          <w:szCs w:val="28"/>
        </w:rPr>
        <w:t>“双一流”建设与学科发展研究</w:t>
      </w:r>
    </w:p>
    <w:p w:rsidR="00D6122B" w:rsidRDefault="00D6122B" w:rsidP="00900E2E">
      <w:pPr>
        <w:pStyle w:val="a3"/>
        <w:numPr>
          <w:ilvl w:val="0"/>
          <w:numId w:val="5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一流大学和一流学科</w:t>
      </w:r>
      <w:r w:rsidR="000D4349">
        <w:rPr>
          <w:rFonts w:hint="eastAsia"/>
          <w:sz w:val="28"/>
          <w:szCs w:val="28"/>
        </w:rPr>
        <w:t>建设</w:t>
      </w:r>
      <w:r w:rsidR="000D4349">
        <w:rPr>
          <w:sz w:val="28"/>
          <w:szCs w:val="28"/>
        </w:rPr>
        <w:t>与</w:t>
      </w:r>
      <w:r w:rsidR="000D4349">
        <w:rPr>
          <w:rFonts w:hint="eastAsia"/>
          <w:sz w:val="28"/>
          <w:szCs w:val="28"/>
        </w:rPr>
        <w:t>评价体系</w:t>
      </w:r>
    </w:p>
    <w:p w:rsidR="00D6122B" w:rsidRDefault="00D6122B" w:rsidP="00900E2E">
      <w:pPr>
        <w:pStyle w:val="a3"/>
        <w:numPr>
          <w:ilvl w:val="0"/>
          <w:numId w:val="5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研究生教育在“双一流”建设中的地位与作用</w:t>
      </w:r>
    </w:p>
    <w:p w:rsidR="00D6122B" w:rsidRPr="00900E2E" w:rsidRDefault="000D4349" w:rsidP="00900E2E">
      <w:pPr>
        <w:pStyle w:val="a3"/>
        <w:numPr>
          <w:ilvl w:val="0"/>
          <w:numId w:val="5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学科动态</w:t>
      </w:r>
      <w:r>
        <w:rPr>
          <w:sz w:val="28"/>
          <w:szCs w:val="28"/>
        </w:rPr>
        <w:t>评估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资源配置</w:t>
      </w:r>
      <w:r>
        <w:rPr>
          <w:rFonts w:hint="eastAsia"/>
          <w:sz w:val="28"/>
          <w:szCs w:val="28"/>
        </w:rPr>
        <w:t>联动</w:t>
      </w:r>
      <w:r>
        <w:rPr>
          <w:sz w:val="28"/>
          <w:szCs w:val="28"/>
        </w:rPr>
        <w:t>机制</w:t>
      </w:r>
    </w:p>
    <w:p w:rsidR="007A661D" w:rsidRPr="000D4349" w:rsidRDefault="000D4349" w:rsidP="000D4349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</w:t>
      </w:r>
      <w:r w:rsidR="007A661D" w:rsidRPr="000D4349">
        <w:rPr>
          <w:rFonts w:hint="eastAsia"/>
          <w:b/>
          <w:sz w:val="28"/>
          <w:szCs w:val="28"/>
        </w:rPr>
        <w:t>201</w:t>
      </w:r>
      <w:r w:rsidR="007A661D" w:rsidRPr="000D4349">
        <w:rPr>
          <w:b/>
          <w:sz w:val="28"/>
          <w:szCs w:val="28"/>
        </w:rPr>
        <w:t>9</w:t>
      </w:r>
      <w:r w:rsidR="007A661D" w:rsidRPr="000D4349">
        <w:rPr>
          <w:rFonts w:hint="eastAsia"/>
          <w:b/>
          <w:sz w:val="28"/>
          <w:szCs w:val="28"/>
        </w:rPr>
        <w:t>Y</w:t>
      </w:r>
      <w:r w:rsidR="007A661D" w:rsidRPr="000D4349">
        <w:rPr>
          <w:b/>
          <w:sz w:val="28"/>
          <w:szCs w:val="28"/>
        </w:rPr>
        <w:t>0</w:t>
      </w:r>
      <w:r w:rsidR="009364BD" w:rsidRPr="000D4349">
        <w:rPr>
          <w:b/>
          <w:sz w:val="28"/>
          <w:szCs w:val="28"/>
        </w:rPr>
        <w:t>2</w:t>
      </w:r>
      <w:r w:rsidR="007A661D" w:rsidRPr="000D4349">
        <w:rPr>
          <w:b/>
          <w:sz w:val="28"/>
          <w:szCs w:val="28"/>
        </w:rPr>
        <w:t xml:space="preserve"> </w:t>
      </w:r>
      <w:r w:rsidR="007A661D" w:rsidRPr="000D4349">
        <w:rPr>
          <w:rFonts w:hint="eastAsia"/>
          <w:b/>
          <w:sz w:val="28"/>
          <w:szCs w:val="28"/>
        </w:rPr>
        <w:t>研究生招生改革</w:t>
      </w:r>
      <w:r w:rsidR="007A661D" w:rsidRPr="000D4349">
        <w:rPr>
          <w:b/>
          <w:sz w:val="28"/>
          <w:szCs w:val="28"/>
        </w:rPr>
        <w:t>研究</w:t>
      </w:r>
    </w:p>
    <w:p w:rsidR="009847E9" w:rsidRPr="009847E9" w:rsidRDefault="009847E9" w:rsidP="00900E2E">
      <w:pPr>
        <w:pStyle w:val="a3"/>
        <w:numPr>
          <w:ilvl w:val="0"/>
          <w:numId w:val="10"/>
        </w:numPr>
        <w:ind w:leftChars="270" w:left="1133" w:hangingChars="202" w:hanging="566"/>
        <w:rPr>
          <w:sz w:val="28"/>
          <w:szCs w:val="28"/>
        </w:rPr>
      </w:pPr>
      <w:r w:rsidRPr="009847E9">
        <w:rPr>
          <w:rFonts w:hint="eastAsia"/>
          <w:sz w:val="28"/>
          <w:szCs w:val="28"/>
        </w:rPr>
        <w:t>博士研究生申请审核</w:t>
      </w:r>
      <w:r w:rsidR="000D4349">
        <w:rPr>
          <w:rFonts w:hint="eastAsia"/>
          <w:sz w:val="28"/>
          <w:szCs w:val="28"/>
        </w:rPr>
        <w:t>或</w:t>
      </w:r>
      <w:r w:rsidRPr="009847E9">
        <w:rPr>
          <w:rFonts w:hint="eastAsia"/>
          <w:sz w:val="28"/>
          <w:szCs w:val="28"/>
        </w:rPr>
        <w:t>考核制选拔</w:t>
      </w:r>
      <w:r w:rsidR="000D4349">
        <w:rPr>
          <w:rFonts w:hint="eastAsia"/>
          <w:sz w:val="28"/>
          <w:szCs w:val="28"/>
        </w:rPr>
        <w:t>方式</w:t>
      </w:r>
    </w:p>
    <w:p w:rsidR="009847E9" w:rsidRPr="009847E9" w:rsidRDefault="009847E9" w:rsidP="00900E2E">
      <w:pPr>
        <w:pStyle w:val="a3"/>
        <w:numPr>
          <w:ilvl w:val="0"/>
          <w:numId w:val="10"/>
        </w:numPr>
        <w:ind w:leftChars="270" w:left="1133" w:hangingChars="202" w:hanging="566"/>
        <w:rPr>
          <w:sz w:val="28"/>
          <w:szCs w:val="28"/>
        </w:rPr>
      </w:pPr>
      <w:r w:rsidRPr="009847E9">
        <w:rPr>
          <w:rFonts w:hint="eastAsia"/>
          <w:sz w:val="28"/>
          <w:szCs w:val="28"/>
        </w:rPr>
        <w:t>硕士研究生招生</w:t>
      </w:r>
      <w:r w:rsidR="000D4349">
        <w:rPr>
          <w:rFonts w:hint="eastAsia"/>
          <w:sz w:val="28"/>
          <w:szCs w:val="28"/>
        </w:rPr>
        <w:t>宣传</w:t>
      </w:r>
      <w:r w:rsidR="000D4349">
        <w:rPr>
          <w:sz w:val="28"/>
          <w:szCs w:val="28"/>
        </w:rPr>
        <w:t>、</w:t>
      </w:r>
      <w:r w:rsidR="000D4349">
        <w:rPr>
          <w:rFonts w:hint="eastAsia"/>
          <w:sz w:val="28"/>
          <w:szCs w:val="28"/>
        </w:rPr>
        <w:t>考试</w:t>
      </w:r>
      <w:r w:rsidRPr="009847E9">
        <w:rPr>
          <w:sz w:val="28"/>
          <w:szCs w:val="28"/>
        </w:rPr>
        <w:t>命题</w:t>
      </w:r>
      <w:r w:rsidR="000D4349">
        <w:rPr>
          <w:rFonts w:hint="eastAsia"/>
          <w:sz w:val="28"/>
          <w:szCs w:val="28"/>
        </w:rPr>
        <w:t>、</w:t>
      </w:r>
      <w:r w:rsidR="000D4349">
        <w:rPr>
          <w:sz w:val="28"/>
          <w:szCs w:val="28"/>
        </w:rPr>
        <w:t>复试方式</w:t>
      </w:r>
    </w:p>
    <w:p w:rsidR="009847E9" w:rsidRDefault="009847E9" w:rsidP="00900E2E">
      <w:pPr>
        <w:pStyle w:val="a3"/>
        <w:numPr>
          <w:ilvl w:val="0"/>
          <w:numId w:val="10"/>
        </w:numPr>
        <w:ind w:leftChars="270" w:left="1133" w:hangingChars="202" w:hanging="566"/>
        <w:rPr>
          <w:sz w:val="28"/>
          <w:szCs w:val="28"/>
        </w:rPr>
      </w:pPr>
      <w:r w:rsidRPr="009847E9">
        <w:rPr>
          <w:rFonts w:hint="eastAsia"/>
          <w:sz w:val="28"/>
          <w:szCs w:val="28"/>
        </w:rPr>
        <w:t>推荐免试</w:t>
      </w:r>
      <w:r w:rsidRPr="009847E9">
        <w:rPr>
          <w:sz w:val="28"/>
          <w:szCs w:val="28"/>
        </w:rPr>
        <w:t>研究生</w:t>
      </w:r>
      <w:r w:rsidR="000D4349">
        <w:rPr>
          <w:rFonts w:hint="eastAsia"/>
          <w:sz w:val="28"/>
          <w:szCs w:val="28"/>
        </w:rPr>
        <w:t>激励</w:t>
      </w:r>
      <w:r w:rsidR="000D4349">
        <w:rPr>
          <w:sz w:val="28"/>
          <w:szCs w:val="28"/>
        </w:rPr>
        <w:t>政策和</w:t>
      </w:r>
      <w:r w:rsidR="000D4349">
        <w:rPr>
          <w:rFonts w:hint="eastAsia"/>
          <w:sz w:val="28"/>
          <w:szCs w:val="28"/>
        </w:rPr>
        <w:t>考核</w:t>
      </w:r>
      <w:r w:rsidR="000D4349">
        <w:rPr>
          <w:sz w:val="28"/>
          <w:szCs w:val="28"/>
        </w:rPr>
        <w:t>评价方式</w:t>
      </w:r>
    </w:p>
    <w:p w:rsidR="000D4349" w:rsidRPr="009847E9" w:rsidRDefault="000D4349" w:rsidP="00900E2E">
      <w:pPr>
        <w:pStyle w:val="a3"/>
        <w:numPr>
          <w:ilvl w:val="0"/>
          <w:numId w:val="10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研究生招生</w:t>
      </w:r>
      <w:r>
        <w:rPr>
          <w:sz w:val="28"/>
          <w:szCs w:val="28"/>
        </w:rPr>
        <w:t>质量分析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评价</w:t>
      </w:r>
    </w:p>
    <w:p w:rsidR="000623BB" w:rsidRPr="000D4349" w:rsidRDefault="000D4349" w:rsidP="000D4349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</w:t>
      </w:r>
      <w:r w:rsidR="001A6CBB" w:rsidRPr="000D4349">
        <w:rPr>
          <w:rFonts w:hint="eastAsia"/>
          <w:b/>
          <w:sz w:val="28"/>
          <w:szCs w:val="28"/>
        </w:rPr>
        <w:t>201</w:t>
      </w:r>
      <w:r w:rsidR="001A6CBB" w:rsidRPr="000D4349">
        <w:rPr>
          <w:b/>
          <w:sz w:val="28"/>
          <w:szCs w:val="28"/>
        </w:rPr>
        <w:t>9</w:t>
      </w:r>
      <w:r w:rsidR="001A6CBB" w:rsidRPr="000D4349">
        <w:rPr>
          <w:rFonts w:hint="eastAsia"/>
          <w:b/>
          <w:sz w:val="28"/>
          <w:szCs w:val="28"/>
        </w:rPr>
        <w:t>Y</w:t>
      </w:r>
      <w:r w:rsidR="001A6CBB" w:rsidRPr="000D4349">
        <w:rPr>
          <w:b/>
          <w:sz w:val="28"/>
          <w:szCs w:val="28"/>
        </w:rPr>
        <w:t>0</w:t>
      </w:r>
      <w:r w:rsidR="009364BD" w:rsidRPr="000D4349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研究生培养模式</w:t>
      </w:r>
      <w:r w:rsidR="007A661D" w:rsidRPr="000D4349">
        <w:rPr>
          <w:rFonts w:hint="eastAsia"/>
          <w:b/>
          <w:sz w:val="28"/>
          <w:szCs w:val="28"/>
        </w:rPr>
        <w:t>改革</w:t>
      </w:r>
      <w:r>
        <w:rPr>
          <w:rFonts w:hint="eastAsia"/>
          <w:b/>
          <w:sz w:val="28"/>
          <w:szCs w:val="28"/>
        </w:rPr>
        <w:t>研究</w:t>
      </w:r>
    </w:p>
    <w:p w:rsidR="009364BD" w:rsidRDefault="009364BD" w:rsidP="009364BD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多元化</w:t>
      </w:r>
      <w:r w:rsidR="000D434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多类型</w:t>
      </w:r>
      <w:r>
        <w:rPr>
          <w:sz w:val="28"/>
          <w:szCs w:val="28"/>
        </w:rPr>
        <w:t>研究生培养体系构建</w:t>
      </w:r>
    </w:p>
    <w:p w:rsidR="009364BD" w:rsidRDefault="000D4349" w:rsidP="009364BD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t>学科</w:t>
      </w:r>
      <w:r w:rsidR="009364BD" w:rsidRPr="00483E37">
        <w:rPr>
          <w:rFonts w:hint="eastAsia"/>
          <w:sz w:val="28"/>
          <w:szCs w:val="28"/>
        </w:rPr>
        <w:t>交叉</w:t>
      </w:r>
      <w:r>
        <w:rPr>
          <w:sz w:val="28"/>
          <w:szCs w:val="28"/>
        </w:rPr>
        <w:t>、产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研融合</w:t>
      </w:r>
      <w:r>
        <w:rPr>
          <w:rFonts w:hint="eastAsia"/>
          <w:sz w:val="28"/>
          <w:szCs w:val="28"/>
        </w:rPr>
        <w:t>研究生培养体系</w:t>
      </w:r>
    </w:p>
    <w:p w:rsidR="009364BD" w:rsidRPr="00483E37" w:rsidRDefault="000D4349" w:rsidP="009364BD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研究生</w:t>
      </w:r>
      <w:r w:rsidR="009364BD">
        <w:rPr>
          <w:rFonts w:hint="eastAsia"/>
          <w:sz w:val="28"/>
          <w:szCs w:val="28"/>
        </w:rPr>
        <w:t>创新</w:t>
      </w:r>
      <w:r>
        <w:rPr>
          <w:sz w:val="28"/>
          <w:szCs w:val="28"/>
        </w:rPr>
        <w:t>创业</w:t>
      </w:r>
      <w:r>
        <w:rPr>
          <w:rFonts w:hint="eastAsia"/>
          <w:sz w:val="28"/>
          <w:szCs w:val="28"/>
        </w:rPr>
        <w:t>教育</w:t>
      </w:r>
      <w:r>
        <w:rPr>
          <w:sz w:val="28"/>
          <w:szCs w:val="28"/>
        </w:rPr>
        <w:t>与实践</w:t>
      </w:r>
    </w:p>
    <w:p w:rsidR="009364BD" w:rsidRDefault="009364BD" w:rsidP="009364BD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思政</w:t>
      </w:r>
      <w:r>
        <w:rPr>
          <w:sz w:val="28"/>
          <w:szCs w:val="28"/>
        </w:rPr>
        <w:t>课程</w:t>
      </w:r>
      <w:r w:rsidR="005712E2">
        <w:rPr>
          <w:rFonts w:hint="eastAsia"/>
          <w:sz w:val="28"/>
          <w:szCs w:val="28"/>
        </w:rPr>
        <w:t>教学与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思政</w:t>
      </w:r>
      <w:r w:rsidR="005712E2">
        <w:rPr>
          <w:rFonts w:hint="eastAsia"/>
          <w:sz w:val="28"/>
          <w:szCs w:val="28"/>
        </w:rPr>
        <w:t>教育体系</w:t>
      </w:r>
    </w:p>
    <w:p w:rsidR="000623BB" w:rsidRPr="00A7532B" w:rsidRDefault="005712E2" w:rsidP="001E03F5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本硕博</w:t>
      </w:r>
      <w:r w:rsidR="00796307">
        <w:rPr>
          <w:rFonts w:hint="eastAsia"/>
          <w:sz w:val="28"/>
          <w:szCs w:val="28"/>
        </w:rPr>
        <w:t>高层次拔尖创新人才培养</w:t>
      </w:r>
      <w:r w:rsidR="00C40CA7">
        <w:rPr>
          <w:rFonts w:hint="eastAsia"/>
          <w:sz w:val="28"/>
          <w:szCs w:val="28"/>
        </w:rPr>
        <w:t>模式</w:t>
      </w:r>
    </w:p>
    <w:p w:rsidR="000623BB" w:rsidRPr="00A7532B" w:rsidRDefault="00C40CA7" w:rsidP="001E03F5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专业学位</w:t>
      </w:r>
      <w:r>
        <w:rPr>
          <w:sz w:val="28"/>
          <w:szCs w:val="28"/>
        </w:rPr>
        <w:t>研究生培养改革与创新（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工程博士</w:t>
      </w:r>
      <w:r w:rsidR="006F52A6">
        <w:rPr>
          <w:rFonts w:hint="eastAsia"/>
          <w:sz w:val="28"/>
          <w:szCs w:val="28"/>
        </w:rPr>
        <w:t>、</w:t>
      </w:r>
      <w:r w:rsidR="006F52A6">
        <w:rPr>
          <w:sz w:val="28"/>
          <w:szCs w:val="28"/>
        </w:rPr>
        <w:t>专业硕士</w:t>
      </w:r>
      <w:r>
        <w:rPr>
          <w:sz w:val="28"/>
          <w:szCs w:val="28"/>
        </w:rPr>
        <w:t>）</w:t>
      </w:r>
    </w:p>
    <w:p w:rsidR="00DC5FB7" w:rsidRDefault="005712E2" w:rsidP="00DC5FB7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课程</w:t>
      </w:r>
      <w:r w:rsidR="00DC5FB7">
        <w:rPr>
          <w:sz w:val="28"/>
          <w:szCs w:val="28"/>
        </w:rPr>
        <w:t>教学</w:t>
      </w:r>
      <w:r>
        <w:rPr>
          <w:rFonts w:hint="eastAsia"/>
          <w:sz w:val="28"/>
          <w:szCs w:val="28"/>
        </w:rPr>
        <w:t>模式改革和高水平</w:t>
      </w:r>
      <w:r>
        <w:rPr>
          <w:sz w:val="28"/>
          <w:szCs w:val="28"/>
        </w:rPr>
        <w:t>教材建设</w:t>
      </w:r>
    </w:p>
    <w:p w:rsidR="009364BD" w:rsidRDefault="005712E2" w:rsidP="00DC5FB7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研究生国际化</w:t>
      </w:r>
      <w:r>
        <w:rPr>
          <w:sz w:val="28"/>
          <w:szCs w:val="28"/>
        </w:rPr>
        <w:t>教育</w:t>
      </w:r>
    </w:p>
    <w:p w:rsidR="009364BD" w:rsidRPr="00A7532B" w:rsidRDefault="005712E2" w:rsidP="00DC5FB7">
      <w:pPr>
        <w:pStyle w:val="a3"/>
        <w:numPr>
          <w:ilvl w:val="0"/>
          <w:numId w:val="1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研究生奖助激励机制改革</w:t>
      </w:r>
    </w:p>
    <w:p w:rsidR="00916E39" w:rsidRPr="005712E2" w:rsidRDefault="005712E2" w:rsidP="005712E2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</w:t>
      </w:r>
      <w:r w:rsidR="00916E39" w:rsidRPr="005712E2">
        <w:rPr>
          <w:rFonts w:hint="eastAsia"/>
          <w:b/>
          <w:sz w:val="28"/>
          <w:szCs w:val="28"/>
        </w:rPr>
        <w:t>201</w:t>
      </w:r>
      <w:r w:rsidR="00916E39" w:rsidRPr="005712E2">
        <w:rPr>
          <w:b/>
          <w:sz w:val="28"/>
          <w:szCs w:val="28"/>
        </w:rPr>
        <w:t>9</w:t>
      </w:r>
      <w:r w:rsidR="00916E39" w:rsidRPr="005712E2">
        <w:rPr>
          <w:rFonts w:hint="eastAsia"/>
          <w:b/>
          <w:sz w:val="28"/>
          <w:szCs w:val="28"/>
        </w:rPr>
        <w:t>Y</w:t>
      </w:r>
      <w:r w:rsidR="00916E39" w:rsidRPr="005712E2">
        <w:rPr>
          <w:b/>
          <w:sz w:val="28"/>
          <w:szCs w:val="28"/>
        </w:rPr>
        <w:t>0</w:t>
      </w:r>
      <w:r w:rsidR="009364BD" w:rsidRPr="005712E2">
        <w:rPr>
          <w:b/>
          <w:sz w:val="28"/>
          <w:szCs w:val="28"/>
        </w:rPr>
        <w:t>4</w:t>
      </w:r>
      <w:r w:rsidR="00916E39" w:rsidRPr="005712E2">
        <w:rPr>
          <w:rFonts w:hint="eastAsia"/>
          <w:b/>
          <w:sz w:val="28"/>
          <w:szCs w:val="28"/>
        </w:rPr>
        <w:t>研究生导师队伍建设研究</w:t>
      </w:r>
    </w:p>
    <w:p w:rsidR="00900E2E" w:rsidRDefault="00900E2E" w:rsidP="00900E2E">
      <w:pPr>
        <w:pStyle w:val="a3"/>
        <w:numPr>
          <w:ilvl w:val="0"/>
          <w:numId w:val="9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</w:t>
      </w:r>
      <w:r w:rsidR="005712E2">
        <w:rPr>
          <w:rFonts w:hint="eastAsia"/>
          <w:sz w:val="28"/>
          <w:szCs w:val="28"/>
        </w:rPr>
        <w:t>究生导师立德树人职责和</w:t>
      </w:r>
      <w:r w:rsidR="005712E2">
        <w:rPr>
          <w:sz w:val="28"/>
          <w:szCs w:val="28"/>
        </w:rPr>
        <w:t>作用</w:t>
      </w:r>
    </w:p>
    <w:p w:rsidR="00900E2E" w:rsidRDefault="005712E2" w:rsidP="00900E2E">
      <w:pPr>
        <w:pStyle w:val="a3"/>
        <w:numPr>
          <w:ilvl w:val="0"/>
          <w:numId w:val="9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研究生导师</w:t>
      </w:r>
      <w:r w:rsidR="00900E2E" w:rsidRPr="00900E2E">
        <w:rPr>
          <w:rFonts w:hint="eastAsia"/>
          <w:sz w:val="28"/>
          <w:szCs w:val="28"/>
        </w:rPr>
        <w:t>分类</w:t>
      </w:r>
      <w:r>
        <w:rPr>
          <w:rFonts w:hint="eastAsia"/>
          <w:sz w:val="28"/>
          <w:szCs w:val="28"/>
        </w:rPr>
        <w:t>评价与</w:t>
      </w:r>
      <w:r w:rsidR="00900E2E">
        <w:rPr>
          <w:rFonts w:hint="eastAsia"/>
          <w:sz w:val="28"/>
          <w:szCs w:val="28"/>
        </w:rPr>
        <w:t>激励机制</w:t>
      </w:r>
    </w:p>
    <w:p w:rsidR="00900E2E" w:rsidRDefault="005712E2" w:rsidP="00900E2E">
      <w:pPr>
        <w:pStyle w:val="a3"/>
        <w:numPr>
          <w:ilvl w:val="0"/>
          <w:numId w:val="9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导学</w:t>
      </w:r>
      <w:r>
        <w:rPr>
          <w:sz w:val="28"/>
          <w:szCs w:val="28"/>
        </w:rPr>
        <w:t>关系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人才培养质量</w:t>
      </w:r>
    </w:p>
    <w:p w:rsidR="00900E2E" w:rsidRPr="00900E2E" w:rsidRDefault="005712E2" w:rsidP="00900E2E">
      <w:pPr>
        <w:pStyle w:val="a3"/>
        <w:numPr>
          <w:ilvl w:val="0"/>
          <w:numId w:val="9"/>
        </w:numPr>
        <w:ind w:leftChars="270" w:left="1133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研究生导师团队指导模式探索</w:t>
      </w:r>
    </w:p>
    <w:p w:rsidR="001E03F5" w:rsidRPr="005712E2" w:rsidRDefault="005712E2" w:rsidP="005712E2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（五）</w:t>
      </w:r>
      <w:r w:rsidR="001A6CBB" w:rsidRPr="005712E2">
        <w:rPr>
          <w:rFonts w:hint="eastAsia"/>
          <w:b/>
          <w:sz w:val="28"/>
          <w:szCs w:val="28"/>
        </w:rPr>
        <w:t>201</w:t>
      </w:r>
      <w:r w:rsidR="001A6CBB" w:rsidRPr="005712E2">
        <w:rPr>
          <w:b/>
          <w:sz w:val="28"/>
          <w:szCs w:val="28"/>
        </w:rPr>
        <w:t>9</w:t>
      </w:r>
      <w:r w:rsidR="001A6CBB" w:rsidRPr="005712E2">
        <w:rPr>
          <w:rFonts w:hint="eastAsia"/>
          <w:b/>
          <w:sz w:val="28"/>
          <w:szCs w:val="28"/>
        </w:rPr>
        <w:t>Y</w:t>
      </w:r>
      <w:r w:rsidR="001A6CBB" w:rsidRPr="005712E2">
        <w:rPr>
          <w:b/>
          <w:sz w:val="28"/>
          <w:szCs w:val="28"/>
        </w:rPr>
        <w:t>0</w:t>
      </w:r>
      <w:r w:rsidR="009364BD" w:rsidRPr="005712E2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研究生教育质量督导</w:t>
      </w:r>
      <w:r>
        <w:rPr>
          <w:b/>
          <w:sz w:val="28"/>
          <w:szCs w:val="28"/>
        </w:rPr>
        <w:t>与</w:t>
      </w:r>
      <w:r w:rsidR="00413412" w:rsidRPr="005712E2">
        <w:rPr>
          <w:rFonts w:hint="eastAsia"/>
          <w:b/>
          <w:sz w:val="28"/>
          <w:szCs w:val="28"/>
        </w:rPr>
        <w:t>评价研究</w:t>
      </w:r>
    </w:p>
    <w:p w:rsidR="00413412" w:rsidRPr="00A7532B" w:rsidRDefault="00413412" w:rsidP="00A73CEB">
      <w:pPr>
        <w:pStyle w:val="a3"/>
        <w:numPr>
          <w:ilvl w:val="0"/>
          <w:numId w:val="8"/>
        </w:numPr>
        <w:ind w:left="1134" w:firstLineChars="0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研</w:t>
      </w:r>
      <w:r w:rsidR="005712E2">
        <w:rPr>
          <w:rFonts w:hint="eastAsia"/>
          <w:sz w:val="28"/>
          <w:szCs w:val="28"/>
        </w:rPr>
        <w:t>究生课程质量评价体系</w:t>
      </w:r>
    </w:p>
    <w:p w:rsidR="008C2A57" w:rsidRDefault="00916E39" w:rsidP="00A73CEB">
      <w:pPr>
        <w:pStyle w:val="a3"/>
        <w:numPr>
          <w:ilvl w:val="0"/>
          <w:numId w:val="8"/>
        </w:numPr>
        <w:ind w:left="1134" w:firstLineChars="0" w:hanging="567"/>
        <w:rPr>
          <w:sz w:val="28"/>
          <w:szCs w:val="28"/>
        </w:rPr>
      </w:pPr>
      <w:r w:rsidRPr="00A73CEB">
        <w:rPr>
          <w:rFonts w:hint="eastAsia"/>
          <w:sz w:val="28"/>
          <w:szCs w:val="28"/>
        </w:rPr>
        <w:t>大数据</w:t>
      </w:r>
      <w:r w:rsidRPr="00A73CEB">
        <w:rPr>
          <w:sz w:val="28"/>
          <w:szCs w:val="28"/>
        </w:rPr>
        <w:t>时代</w:t>
      </w:r>
      <w:r w:rsidRPr="00A73CEB">
        <w:rPr>
          <w:rFonts w:hint="eastAsia"/>
          <w:sz w:val="28"/>
          <w:szCs w:val="28"/>
        </w:rPr>
        <w:t>研究生教育信息</w:t>
      </w:r>
      <w:r w:rsidR="005712E2">
        <w:rPr>
          <w:rFonts w:hint="eastAsia"/>
          <w:sz w:val="28"/>
          <w:szCs w:val="28"/>
        </w:rPr>
        <w:t>化</w:t>
      </w:r>
    </w:p>
    <w:p w:rsidR="005712E2" w:rsidRPr="005712E2" w:rsidRDefault="005712E2" w:rsidP="005712E2">
      <w:pPr>
        <w:pStyle w:val="a3"/>
        <w:numPr>
          <w:ilvl w:val="0"/>
          <w:numId w:val="8"/>
        </w:numPr>
        <w:ind w:left="1134" w:firstLineChars="0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研究生学术</w:t>
      </w:r>
      <w:r>
        <w:rPr>
          <w:sz w:val="28"/>
          <w:szCs w:val="28"/>
        </w:rPr>
        <w:t>产出与学位论文</w:t>
      </w:r>
      <w:r>
        <w:rPr>
          <w:rFonts w:hint="eastAsia"/>
          <w:sz w:val="28"/>
          <w:szCs w:val="28"/>
        </w:rPr>
        <w:t>评价</w:t>
      </w:r>
    </w:p>
    <w:p w:rsidR="005712E2" w:rsidRPr="005712E2" w:rsidRDefault="005712E2" w:rsidP="005712E2">
      <w:pPr>
        <w:pStyle w:val="a3"/>
        <w:numPr>
          <w:ilvl w:val="0"/>
          <w:numId w:val="8"/>
        </w:numPr>
        <w:ind w:left="1134" w:firstLineChars="0" w:hanging="567"/>
        <w:rPr>
          <w:sz w:val="28"/>
          <w:szCs w:val="28"/>
        </w:rPr>
      </w:pPr>
      <w:r>
        <w:rPr>
          <w:rFonts w:hint="eastAsia"/>
          <w:sz w:val="28"/>
          <w:szCs w:val="28"/>
        </w:rPr>
        <w:t>学位</w:t>
      </w:r>
      <w:r>
        <w:rPr>
          <w:sz w:val="28"/>
          <w:szCs w:val="28"/>
        </w:rPr>
        <w:t>论文质量督导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预警</w:t>
      </w:r>
      <w:r>
        <w:rPr>
          <w:rFonts w:hint="eastAsia"/>
          <w:sz w:val="28"/>
          <w:szCs w:val="28"/>
        </w:rPr>
        <w:t>机制</w:t>
      </w:r>
      <w:r>
        <w:rPr>
          <w:sz w:val="28"/>
          <w:szCs w:val="28"/>
        </w:rPr>
        <w:t>与</w:t>
      </w:r>
      <w:r>
        <w:rPr>
          <w:rFonts w:hint="eastAsia"/>
          <w:sz w:val="28"/>
          <w:szCs w:val="28"/>
        </w:rPr>
        <w:t>抽检结果使用</w:t>
      </w:r>
    </w:p>
    <w:sectPr w:rsidR="005712E2" w:rsidRPr="0057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A3" w:rsidRDefault="00081CA3" w:rsidP="001E03F5">
      <w:r>
        <w:separator/>
      </w:r>
    </w:p>
  </w:endnote>
  <w:endnote w:type="continuationSeparator" w:id="0">
    <w:p w:rsidR="00081CA3" w:rsidRDefault="00081CA3" w:rsidP="001E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A3" w:rsidRDefault="00081CA3" w:rsidP="001E03F5">
      <w:r>
        <w:separator/>
      </w:r>
    </w:p>
  </w:footnote>
  <w:footnote w:type="continuationSeparator" w:id="0">
    <w:p w:rsidR="00081CA3" w:rsidRDefault="00081CA3" w:rsidP="001E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213B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4D036F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DB19E9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80D94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FB554A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251B93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7DC5942"/>
    <w:multiLevelType w:val="hybridMultilevel"/>
    <w:tmpl w:val="CED8CF4A"/>
    <w:lvl w:ilvl="0" w:tplc="F5EAD27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A301C5F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1F5FA7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236214"/>
    <w:multiLevelType w:val="hybridMultilevel"/>
    <w:tmpl w:val="0B9CB4B8"/>
    <w:lvl w:ilvl="0" w:tplc="3C1EB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B"/>
    <w:rsid w:val="00027F08"/>
    <w:rsid w:val="000623BB"/>
    <w:rsid w:val="00081CA3"/>
    <w:rsid w:val="000D4349"/>
    <w:rsid w:val="001037FC"/>
    <w:rsid w:val="001A6CBB"/>
    <w:rsid w:val="001E03F5"/>
    <w:rsid w:val="002B5497"/>
    <w:rsid w:val="00331337"/>
    <w:rsid w:val="003912C0"/>
    <w:rsid w:val="003D2BAD"/>
    <w:rsid w:val="00413412"/>
    <w:rsid w:val="004251EE"/>
    <w:rsid w:val="00477CDF"/>
    <w:rsid w:val="00483E37"/>
    <w:rsid w:val="004C3856"/>
    <w:rsid w:val="004D5863"/>
    <w:rsid w:val="005712E2"/>
    <w:rsid w:val="005D108C"/>
    <w:rsid w:val="00600CDA"/>
    <w:rsid w:val="006313E0"/>
    <w:rsid w:val="006F52A6"/>
    <w:rsid w:val="0070547B"/>
    <w:rsid w:val="0074034B"/>
    <w:rsid w:val="00796307"/>
    <w:rsid w:val="007A661D"/>
    <w:rsid w:val="007C7E94"/>
    <w:rsid w:val="007D3E6A"/>
    <w:rsid w:val="00830352"/>
    <w:rsid w:val="00844728"/>
    <w:rsid w:val="008C2A57"/>
    <w:rsid w:val="00900E2E"/>
    <w:rsid w:val="00916E39"/>
    <w:rsid w:val="00931038"/>
    <w:rsid w:val="009364BD"/>
    <w:rsid w:val="009847E9"/>
    <w:rsid w:val="00A21832"/>
    <w:rsid w:val="00A36689"/>
    <w:rsid w:val="00A44137"/>
    <w:rsid w:val="00A46337"/>
    <w:rsid w:val="00A73CEB"/>
    <w:rsid w:val="00A7532B"/>
    <w:rsid w:val="00A75346"/>
    <w:rsid w:val="00AE2F8D"/>
    <w:rsid w:val="00B11806"/>
    <w:rsid w:val="00B1584A"/>
    <w:rsid w:val="00B2437F"/>
    <w:rsid w:val="00B87455"/>
    <w:rsid w:val="00C04FE9"/>
    <w:rsid w:val="00C17C7B"/>
    <w:rsid w:val="00C40CA7"/>
    <w:rsid w:val="00CD7C7A"/>
    <w:rsid w:val="00CE40BE"/>
    <w:rsid w:val="00D6122B"/>
    <w:rsid w:val="00D67D72"/>
    <w:rsid w:val="00D86AEC"/>
    <w:rsid w:val="00DC5FB7"/>
    <w:rsid w:val="00E07C2E"/>
    <w:rsid w:val="00E17231"/>
    <w:rsid w:val="00E401C0"/>
    <w:rsid w:val="00EA0167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B8564"/>
  <w15:chartTrackingRefBased/>
  <w15:docId w15:val="{B7E006EE-59E3-4FF8-B7E7-0A5BF6BC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3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0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03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0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03F5"/>
    <w:rPr>
      <w:sz w:val="18"/>
      <w:szCs w:val="18"/>
    </w:rPr>
  </w:style>
  <w:style w:type="character" w:customStyle="1" w:styleId="emtidy-1">
    <w:name w:val="emtidy-1"/>
    <w:basedOn w:val="a0"/>
    <w:rsid w:val="00A4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Chanming CHEN</dc:creator>
  <cp:keywords/>
  <dc:description/>
  <cp:lastModifiedBy>Chen Chanming</cp:lastModifiedBy>
  <cp:revision>3</cp:revision>
  <dcterms:created xsi:type="dcterms:W3CDTF">2019-03-21T02:22:00Z</dcterms:created>
  <dcterms:modified xsi:type="dcterms:W3CDTF">2019-03-21T02:26:00Z</dcterms:modified>
</cp:coreProperties>
</file>