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6D" w:rsidRPr="00D47DF7" w:rsidRDefault="007A6B6D" w:rsidP="007A6B6D">
      <w:pPr>
        <w:spacing w:line="360" w:lineRule="auto"/>
        <w:rPr>
          <w:rFonts w:asciiTheme="majorEastAsia" w:eastAsiaTheme="majorEastAsia" w:hAnsiTheme="majorEastAsia"/>
          <w:sz w:val="30"/>
          <w:szCs w:val="30"/>
          <w:lang w:val="en-US"/>
        </w:rPr>
      </w:pPr>
      <w:r w:rsidRPr="00D47DF7">
        <w:rPr>
          <w:rFonts w:asciiTheme="majorEastAsia" w:eastAsiaTheme="majorEastAsia" w:hAnsiTheme="majorEastAsia" w:hint="eastAsia"/>
          <w:sz w:val="30"/>
          <w:szCs w:val="30"/>
        </w:rPr>
        <w:t>附</w:t>
      </w:r>
      <w:r>
        <w:rPr>
          <w:rFonts w:asciiTheme="majorEastAsia" w:eastAsiaTheme="majorEastAsia" w:hAnsiTheme="majorEastAsia" w:hint="eastAsia"/>
          <w:sz w:val="30"/>
          <w:szCs w:val="30"/>
        </w:rPr>
        <w:t>件一</w:t>
      </w:r>
      <w:r w:rsidRPr="00D47DF7">
        <w:rPr>
          <w:rFonts w:asciiTheme="majorEastAsia" w:eastAsiaTheme="majorEastAsia" w:hAnsiTheme="majorEastAsia" w:hint="eastAsia"/>
          <w:sz w:val="30"/>
          <w:szCs w:val="30"/>
          <w:lang w:val="en-US"/>
        </w:rPr>
        <w:t xml:space="preserve">：           </w:t>
      </w:r>
    </w:p>
    <w:p w:rsidR="007A6B6D" w:rsidRDefault="007A6B6D" w:rsidP="007A6B6D">
      <w:pPr>
        <w:spacing w:line="360" w:lineRule="auto"/>
        <w:jc w:val="center"/>
        <w:outlineLvl w:val="1"/>
        <w:rPr>
          <w:rFonts w:ascii="宋体" w:hAnsi="宋体"/>
          <w:b/>
        </w:rPr>
      </w:pPr>
      <w:r w:rsidRPr="00000B5E">
        <w:rPr>
          <w:rFonts w:ascii="微软雅黑" w:eastAsia="微软雅黑" w:hAnsi="微软雅黑" w:cs="微软雅黑" w:hint="eastAsia"/>
          <w:b/>
        </w:rPr>
        <w:t>北京理工大学</w:t>
      </w:r>
      <w:r>
        <w:rPr>
          <w:rFonts w:ascii="微软雅黑" w:eastAsia="微软雅黑" w:hAnsi="微软雅黑" w:cs="微软雅黑" w:hint="eastAsia"/>
          <w:b/>
        </w:rPr>
        <w:t>研究生教育教学培育项目</w:t>
      </w:r>
      <w:r>
        <w:rPr>
          <w:rFonts w:ascii="微软雅黑" w:eastAsia="微软雅黑" w:hAnsi="微软雅黑" w:cs="微软雅黑"/>
          <w:b/>
        </w:rPr>
        <w:t>指南</w:t>
      </w:r>
    </w:p>
    <w:p w:rsidR="007A6B6D" w:rsidRDefault="007A6B6D" w:rsidP="007A6B6D">
      <w:pPr>
        <w:spacing w:line="360" w:lineRule="auto"/>
        <w:ind w:firstLineChars="150" w:firstLine="361"/>
        <w:outlineLvl w:val="1"/>
        <w:rPr>
          <w:rFonts w:ascii="宋体" w:eastAsiaTheme="minorEastAsia" w:hAnsi="宋体"/>
          <w:b/>
        </w:rPr>
      </w:pPr>
    </w:p>
    <w:p w:rsidR="007A6B6D" w:rsidRPr="00E102F5" w:rsidRDefault="007A6B6D" w:rsidP="007A6B6D">
      <w:pPr>
        <w:spacing w:line="360" w:lineRule="auto"/>
        <w:ind w:firstLineChars="150" w:firstLine="360"/>
        <w:outlineLvl w:val="1"/>
        <w:rPr>
          <w:rFonts w:ascii="宋体" w:hAnsi="宋体"/>
        </w:rPr>
      </w:pPr>
      <w:r w:rsidRPr="00E102F5">
        <w:rPr>
          <w:rFonts w:ascii="宋体" w:eastAsiaTheme="minorEastAsia" w:hAnsi="宋体"/>
        </w:rPr>
        <w:t>1</w:t>
      </w:r>
      <w:r w:rsidRPr="00E102F5">
        <w:rPr>
          <w:rFonts w:ascii="宋体" w:hAnsi="宋体" w:hint="eastAsia"/>
        </w:rPr>
        <w:t>、</w:t>
      </w:r>
      <w:r w:rsidRPr="00E102F5">
        <w:rPr>
          <w:rFonts w:ascii="宋体" w:eastAsiaTheme="minorEastAsia" w:hAnsi="宋体" w:hint="eastAsia"/>
        </w:rPr>
        <w:t>2017YJYJG</w:t>
      </w:r>
      <w:r w:rsidRPr="00E102F5">
        <w:rPr>
          <w:rFonts w:ascii="宋体" w:eastAsiaTheme="minorEastAsia" w:hAnsi="宋体"/>
        </w:rPr>
        <w:t>-001</w:t>
      </w:r>
      <w:r w:rsidRPr="00E102F5">
        <w:rPr>
          <w:rFonts w:ascii="宋体" w:hAnsi="宋体"/>
        </w:rPr>
        <w:t xml:space="preserve"> </w:t>
      </w:r>
      <w:r w:rsidRPr="00E102F5">
        <w:rPr>
          <w:rFonts w:ascii="宋体" w:hAnsi="宋体"/>
        </w:rPr>
        <w:t>立德树人</w:t>
      </w:r>
      <w:r w:rsidRPr="00E102F5">
        <w:rPr>
          <w:rFonts w:asciiTheme="minorEastAsia" w:eastAsiaTheme="minorEastAsia" w:hAnsiTheme="minorEastAsia" w:hint="eastAsia"/>
        </w:rPr>
        <w:t>、</w:t>
      </w:r>
      <w:r w:rsidRPr="00E102F5">
        <w:rPr>
          <w:rFonts w:ascii="宋体" w:hAnsi="宋体"/>
        </w:rPr>
        <w:t>加强研究生思想政治教育研究</w:t>
      </w:r>
    </w:p>
    <w:p w:rsidR="007A6B6D" w:rsidRPr="00E102F5" w:rsidRDefault="007A6B6D" w:rsidP="007A6B6D">
      <w:pPr>
        <w:spacing w:line="360" w:lineRule="auto"/>
        <w:ind w:firstLineChars="150" w:firstLine="360"/>
        <w:outlineLvl w:val="1"/>
        <w:rPr>
          <w:rFonts w:ascii="宋体" w:hAnsi="宋体"/>
        </w:rPr>
      </w:pPr>
      <w:r w:rsidRPr="00E102F5">
        <w:rPr>
          <w:rFonts w:ascii="宋体" w:eastAsiaTheme="minorEastAsia" w:hAnsi="宋体"/>
        </w:rPr>
        <w:t>2</w:t>
      </w:r>
      <w:r w:rsidRPr="00E102F5">
        <w:rPr>
          <w:rFonts w:ascii="宋体" w:hAnsi="宋体" w:hint="eastAsia"/>
        </w:rPr>
        <w:t>、</w:t>
      </w:r>
      <w:r w:rsidRPr="00E102F5">
        <w:rPr>
          <w:rFonts w:ascii="宋体" w:eastAsiaTheme="minorEastAsia" w:hAnsi="宋体" w:hint="eastAsia"/>
        </w:rPr>
        <w:t>2017YJYJG</w:t>
      </w:r>
      <w:r w:rsidRPr="00E102F5">
        <w:rPr>
          <w:rFonts w:ascii="宋体" w:eastAsiaTheme="minorEastAsia" w:hAnsi="宋体"/>
        </w:rPr>
        <w:t>-002</w:t>
      </w:r>
      <w:r w:rsidRPr="00E102F5">
        <w:rPr>
          <w:rFonts w:ascii="宋体" w:hAnsi="宋体"/>
        </w:rPr>
        <w:t xml:space="preserve"> </w:t>
      </w:r>
      <w:r w:rsidRPr="00E102F5">
        <w:rPr>
          <w:rFonts w:ascii="宋体" w:hAnsi="宋体"/>
        </w:rPr>
        <w:t>研究生教育质量保证与质量监控研究</w:t>
      </w:r>
    </w:p>
    <w:p w:rsidR="007A6B6D" w:rsidRPr="00E102F5" w:rsidRDefault="007A6B6D" w:rsidP="007A6B6D">
      <w:pPr>
        <w:spacing w:line="360" w:lineRule="auto"/>
        <w:ind w:firstLineChars="150" w:firstLine="360"/>
        <w:outlineLvl w:val="1"/>
        <w:rPr>
          <w:rFonts w:ascii="宋体" w:eastAsiaTheme="minorEastAsia" w:hAnsi="宋体"/>
        </w:rPr>
      </w:pPr>
      <w:r w:rsidRPr="00E102F5">
        <w:rPr>
          <w:rFonts w:ascii="宋体" w:eastAsiaTheme="minorEastAsia" w:hAnsi="宋体"/>
        </w:rPr>
        <w:t>3</w:t>
      </w:r>
      <w:r w:rsidRPr="00E102F5">
        <w:rPr>
          <w:rFonts w:ascii="宋体" w:hAnsi="宋体" w:hint="eastAsia"/>
        </w:rPr>
        <w:t>、</w:t>
      </w:r>
      <w:r w:rsidRPr="00E102F5">
        <w:rPr>
          <w:rFonts w:ascii="宋体" w:eastAsiaTheme="minorEastAsia" w:hAnsi="宋体" w:hint="eastAsia"/>
        </w:rPr>
        <w:t>2017YJYJG</w:t>
      </w:r>
      <w:r w:rsidRPr="00E102F5">
        <w:rPr>
          <w:rFonts w:ascii="宋体" w:eastAsiaTheme="minorEastAsia" w:hAnsi="宋体"/>
        </w:rPr>
        <w:t>-003</w:t>
      </w:r>
      <w:r w:rsidRPr="00E102F5">
        <w:rPr>
          <w:rFonts w:ascii="宋体" w:hAnsi="宋体"/>
        </w:rPr>
        <w:t>研究生培养模式</w:t>
      </w:r>
      <w:r>
        <w:rPr>
          <w:rFonts w:ascii="宋体" w:eastAsiaTheme="minorEastAsia" w:hAnsi="宋体" w:hint="eastAsia"/>
        </w:rPr>
        <w:t>综合</w:t>
      </w:r>
      <w:r>
        <w:rPr>
          <w:rFonts w:ascii="宋体" w:eastAsiaTheme="minorEastAsia" w:hAnsi="宋体"/>
        </w:rPr>
        <w:t>改革</w:t>
      </w:r>
      <w:r w:rsidRPr="00E102F5">
        <w:rPr>
          <w:rFonts w:ascii="宋体" w:hAnsi="宋体"/>
        </w:rPr>
        <w:t>研究</w:t>
      </w:r>
    </w:p>
    <w:p w:rsidR="007A6B6D" w:rsidRPr="00E102F5" w:rsidRDefault="007A6B6D" w:rsidP="007A6B6D">
      <w:pPr>
        <w:spacing w:line="360" w:lineRule="auto"/>
        <w:ind w:firstLineChars="150" w:firstLine="360"/>
        <w:outlineLvl w:val="1"/>
        <w:rPr>
          <w:rFonts w:ascii="宋体" w:hAnsi="宋体"/>
        </w:rPr>
      </w:pPr>
      <w:r w:rsidRPr="00E102F5">
        <w:rPr>
          <w:rFonts w:ascii="宋体" w:eastAsiaTheme="minorEastAsia" w:hAnsi="宋体"/>
        </w:rPr>
        <w:t>4</w:t>
      </w:r>
      <w:r w:rsidRPr="00E102F5">
        <w:rPr>
          <w:rFonts w:ascii="宋体" w:hAnsi="宋体" w:hint="eastAsia"/>
        </w:rPr>
        <w:t>、</w:t>
      </w:r>
      <w:r w:rsidRPr="00E102F5">
        <w:rPr>
          <w:rFonts w:ascii="宋体" w:eastAsiaTheme="minorEastAsia" w:hAnsi="宋体" w:hint="eastAsia"/>
        </w:rPr>
        <w:t>2017YJYJG</w:t>
      </w:r>
      <w:r w:rsidRPr="00E102F5">
        <w:rPr>
          <w:rFonts w:ascii="宋体" w:eastAsiaTheme="minorEastAsia" w:hAnsi="宋体"/>
        </w:rPr>
        <w:t>-004</w:t>
      </w:r>
      <w:r w:rsidRPr="00E102F5">
        <w:rPr>
          <w:rFonts w:ascii="宋体" w:hAnsi="宋体"/>
        </w:rPr>
        <w:t xml:space="preserve"> </w:t>
      </w:r>
      <w:r>
        <w:rPr>
          <w:rFonts w:ascii="宋体" w:hAnsi="宋体"/>
        </w:rPr>
        <w:t>研究生教育国际</w:t>
      </w:r>
      <w:r>
        <w:rPr>
          <w:rFonts w:ascii="宋体" w:eastAsiaTheme="minorEastAsia" w:hAnsi="宋体" w:hint="eastAsia"/>
        </w:rPr>
        <w:t>合作</w:t>
      </w:r>
      <w:r w:rsidRPr="00E102F5">
        <w:rPr>
          <w:rFonts w:ascii="宋体" w:hAnsi="宋体"/>
        </w:rPr>
        <w:t>与交流研究</w:t>
      </w:r>
    </w:p>
    <w:p w:rsidR="007A6B6D" w:rsidRDefault="007A6B6D" w:rsidP="007A6B6D">
      <w:pPr>
        <w:spacing w:line="360" w:lineRule="auto"/>
        <w:ind w:firstLineChars="150" w:firstLine="360"/>
        <w:outlineLvl w:val="1"/>
        <w:rPr>
          <w:rFonts w:ascii="宋体" w:eastAsiaTheme="minorEastAsia" w:hAnsi="宋体"/>
        </w:rPr>
      </w:pPr>
      <w:r w:rsidRPr="00E102F5">
        <w:rPr>
          <w:rFonts w:ascii="宋体" w:eastAsiaTheme="minorEastAsia" w:hAnsi="宋体" w:hint="eastAsia"/>
        </w:rPr>
        <w:t>5、2017YJYJG</w:t>
      </w:r>
      <w:r w:rsidRPr="00E102F5">
        <w:rPr>
          <w:rFonts w:ascii="宋体" w:eastAsiaTheme="minorEastAsia" w:hAnsi="宋体"/>
        </w:rPr>
        <w:t xml:space="preserve">-005 </w:t>
      </w:r>
      <w:r w:rsidRPr="00E102F5">
        <w:rPr>
          <w:rFonts w:ascii="宋体" w:eastAsiaTheme="minorEastAsia" w:hAnsi="宋体" w:hint="eastAsia"/>
        </w:rPr>
        <w:t>研究生</w:t>
      </w:r>
      <w:r w:rsidRPr="00E102F5">
        <w:rPr>
          <w:rFonts w:ascii="宋体" w:eastAsiaTheme="minorEastAsia" w:hAnsi="宋体"/>
        </w:rPr>
        <w:t>学习、参与科学研究的模式、方法</w:t>
      </w:r>
    </w:p>
    <w:p w:rsidR="007A6B6D" w:rsidRDefault="007A6B6D" w:rsidP="007A6B6D">
      <w:pPr>
        <w:spacing w:line="360" w:lineRule="auto"/>
        <w:ind w:firstLineChars="150" w:firstLine="360"/>
        <w:outlineLvl w:val="1"/>
        <w:rPr>
          <w:rFonts w:ascii="宋体" w:eastAsiaTheme="minorEastAsia" w:hAnsi="宋体"/>
        </w:rPr>
      </w:pPr>
      <w:r>
        <w:rPr>
          <w:rFonts w:ascii="宋体" w:eastAsiaTheme="minorEastAsia" w:hAnsi="宋体"/>
        </w:rPr>
        <w:t>6</w:t>
      </w:r>
      <w:r>
        <w:rPr>
          <w:rFonts w:ascii="宋体" w:eastAsiaTheme="minorEastAsia" w:hAnsi="宋体" w:hint="eastAsia"/>
          <w:lang w:val="en-US"/>
        </w:rPr>
        <w:t>、</w:t>
      </w:r>
      <w:r w:rsidRPr="00E102F5">
        <w:rPr>
          <w:rFonts w:ascii="宋体" w:eastAsiaTheme="minorEastAsia" w:hAnsi="宋体" w:hint="eastAsia"/>
        </w:rPr>
        <w:t>2017YJYJG</w:t>
      </w:r>
      <w:r>
        <w:rPr>
          <w:rFonts w:ascii="宋体" w:eastAsiaTheme="minorEastAsia" w:hAnsi="宋体"/>
        </w:rPr>
        <w:t>-006</w:t>
      </w:r>
      <w:r>
        <w:t>研究生招生、名额调配机制研究</w:t>
      </w:r>
    </w:p>
    <w:p w:rsidR="007A6B6D" w:rsidRPr="004046EC" w:rsidRDefault="007A6B6D" w:rsidP="007A6B6D">
      <w:pPr>
        <w:spacing w:line="360" w:lineRule="auto"/>
        <w:ind w:firstLineChars="150" w:firstLine="360"/>
        <w:outlineLvl w:val="1"/>
        <w:rPr>
          <w:rFonts w:ascii="宋体" w:eastAsiaTheme="minorEastAsia" w:hAnsi="宋体"/>
        </w:rPr>
      </w:pPr>
      <w:r>
        <w:rPr>
          <w:rFonts w:ascii="宋体" w:eastAsiaTheme="minorEastAsia" w:hAnsi="宋体"/>
        </w:rPr>
        <w:t>7</w:t>
      </w:r>
      <w:r>
        <w:rPr>
          <w:rFonts w:ascii="宋体" w:eastAsiaTheme="minorEastAsia" w:hAnsi="宋体" w:hint="eastAsia"/>
        </w:rPr>
        <w:t>、</w:t>
      </w:r>
      <w:r w:rsidRPr="00025F08">
        <w:rPr>
          <w:rFonts w:ascii="宋体" w:eastAsiaTheme="minorEastAsia" w:hAnsi="宋体" w:hint="eastAsia"/>
        </w:rPr>
        <w:t>2017YJYJG-</w:t>
      </w:r>
      <w:r>
        <w:rPr>
          <w:rFonts w:ascii="宋体" w:eastAsiaTheme="minorEastAsia" w:hAnsi="宋体"/>
        </w:rPr>
        <w:t>007</w:t>
      </w:r>
      <w:r>
        <w:rPr>
          <w:rFonts w:ascii="宋体" w:eastAsiaTheme="minorEastAsia" w:hAnsi="宋体" w:hint="eastAsia"/>
        </w:rPr>
        <w:t>研究生导师队伍</w:t>
      </w:r>
      <w:r>
        <w:rPr>
          <w:rFonts w:ascii="宋体" w:eastAsiaTheme="minorEastAsia" w:hAnsi="宋体"/>
        </w:rPr>
        <w:t>建设与管理</w:t>
      </w:r>
      <w:r>
        <w:rPr>
          <w:rFonts w:ascii="宋体" w:eastAsiaTheme="minorEastAsia" w:hAnsi="宋体" w:hint="eastAsia"/>
        </w:rPr>
        <w:t>研究</w:t>
      </w:r>
    </w:p>
    <w:p w:rsidR="007A6B6D" w:rsidRPr="00E102F5" w:rsidRDefault="007A6B6D" w:rsidP="007A6B6D">
      <w:pPr>
        <w:spacing w:line="360" w:lineRule="auto"/>
        <w:ind w:firstLineChars="150" w:firstLine="360"/>
        <w:outlineLvl w:val="1"/>
        <w:rPr>
          <w:rFonts w:ascii="宋体" w:eastAsiaTheme="minorEastAsia" w:hAnsi="宋体"/>
        </w:rPr>
      </w:pPr>
    </w:p>
    <w:p w:rsidR="002F668B" w:rsidRDefault="002F668B">
      <w:bookmarkStart w:id="0" w:name="_GoBack"/>
      <w:bookmarkEnd w:id="0"/>
    </w:p>
    <w:sectPr w:rsidR="002F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7A" w:rsidRDefault="00B96C7A" w:rsidP="007A6B6D">
      <w:r>
        <w:separator/>
      </w:r>
    </w:p>
  </w:endnote>
  <w:endnote w:type="continuationSeparator" w:id="0">
    <w:p w:rsidR="00B96C7A" w:rsidRDefault="00B96C7A" w:rsidP="007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7A" w:rsidRDefault="00B96C7A" w:rsidP="007A6B6D">
      <w:r>
        <w:separator/>
      </w:r>
    </w:p>
  </w:footnote>
  <w:footnote w:type="continuationSeparator" w:id="0">
    <w:p w:rsidR="00B96C7A" w:rsidRDefault="00B96C7A" w:rsidP="007A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43"/>
    <w:rsid w:val="002F668B"/>
    <w:rsid w:val="007A6B6D"/>
    <w:rsid w:val="00B96C7A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3A09E-5730-4C34-9203-FD0BCF97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B6D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7A6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B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7A6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2</cp:revision>
  <dcterms:created xsi:type="dcterms:W3CDTF">2017-09-15T07:32:00Z</dcterms:created>
  <dcterms:modified xsi:type="dcterms:W3CDTF">2017-09-15T07:32:00Z</dcterms:modified>
</cp:coreProperties>
</file>